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0C0E" w:rsidRPr="00760C0E" w:rsidRDefault="00760C0E" w:rsidP="00760C0E">
      <w:pPr>
        <w:ind w:left="-1418"/>
        <w:jc w:val="both"/>
        <w:rPr>
          <w:rFonts w:ascii="Arial" w:hAnsi="Arial" w:cs="Arial"/>
          <w:b/>
          <w:sz w:val="24"/>
          <w:szCs w:val="24"/>
        </w:rPr>
      </w:pPr>
      <w:r w:rsidRPr="00760C0E">
        <w:rPr>
          <w:rFonts w:ascii="Arial" w:hAnsi="Arial" w:cs="Arial"/>
          <w:b/>
          <w:sz w:val="24"/>
          <w:szCs w:val="24"/>
        </w:rPr>
        <w:t>CONVENIO DE COLABORACIÓN EN MATERIA DE CONSERVACIÓN DE RECURSOS NATURALES Y PREVENCIÓN DE INCENDIOS FORESTALES QUE CELEBRAN POR UNA PARTE LA SECRETARÍA DE AGRICULTURA Y DESARROLLO RURAL DEL PODER EJECUTIVO DEL ESTADO DE JALISCO, EN LO SUCESIVO LA "SADER ESTATAL", REPRESENTADA EN ESTE ACTO POR SU TITULAR, LA LIC. ANA LUCÍA CAMACHO SEVILLA, ASISTIDA POR EL C. J JESÚS GUERRERO ZÚÑIGA, DIRECTOR GENERAL DE INFRAESTRUCTURA RURAL; Y POR LA OTRA PARTE EL H. AYUNTAMIENTO DE IXTLAHUACAN DE LOS MEMBRILLOS, JALISCO, EN LO SUCESIVO EL "AYUNTAMIENTO", REPRESENTADO EN ESTE ACTO POR LOS C.C. LIC. JOSÉ HERIBERTO GARCÍA MURILLO, DRA. RAMONA RAMIREZ FLORES Y GUILLERMO RAMÍREZ HERNÁNDEZ, EN SU CARÁCTER DE PRESIDENTE MUNICIPAL, SINDICO MUNICIPAL Y ENCARGADO DE LA HACIENDA MUNICIPAL RESPECTIVAMENTE; Y A QUIENES CUANDO ACTUEN DE MANERA CONJUNTA SE LES DENOMINARÁ COMO "LAS PARTES"; AL TENOR DE LOS SIGUIENTES ANTECEDENTES, DECLARACIONES Y CLÁUSULAS:</w:t>
      </w:r>
    </w:p>
    <w:p w:rsidR="00760C0E" w:rsidRPr="00760C0E" w:rsidRDefault="00760C0E" w:rsidP="00760C0E">
      <w:pPr>
        <w:ind w:left="-1418"/>
        <w:jc w:val="both"/>
        <w:rPr>
          <w:rFonts w:ascii="Arial" w:hAnsi="Arial" w:cs="Arial"/>
          <w:sz w:val="24"/>
          <w:szCs w:val="24"/>
        </w:rPr>
      </w:pPr>
    </w:p>
    <w:p w:rsidR="00760C0E" w:rsidRPr="00760C0E" w:rsidRDefault="00760C0E" w:rsidP="00760C0E">
      <w:pPr>
        <w:ind w:left="-1418"/>
        <w:jc w:val="center"/>
        <w:rPr>
          <w:rFonts w:ascii="Arial" w:hAnsi="Arial" w:cs="Arial"/>
          <w:b/>
          <w:sz w:val="24"/>
          <w:szCs w:val="24"/>
        </w:rPr>
      </w:pPr>
      <w:r w:rsidRPr="00760C0E">
        <w:rPr>
          <w:rFonts w:ascii="Arial" w:hAnsi="Arial" w:cs="Arial"/>
          <w:b/>
          <w:sz w:val="24"/>
          <w:szCs w:val="24"/>
        </w:rPr>
        <w:t>A</w:t>
      </w:r>
      <w:r>
        <w:rPr>
          <w:rFonts w:ascii="Arial" w:hAnsi="Arial" w:cs="Arial"/>
          <w:b/>
          <w:sz w:val="24"/>
          <w:szCs w:val="24"/>
        </w:rPr>
        <w:t xml:space="preserve"> </w:t>
      </w:r>
      <w:r w:rsidRPr="00760C0E">
        <w:rPr>
          <w:rFonts w:ascii="Arial" w:hAnsi="Arial" w:cs="Arial"/>
          <w:b/>
          <w:sz w:val="24"/>
          <w:szCs w:val="24"/>
        </w:rPr>
        <w:t>N</w:t>
      </w:r>
      <w:r>
        <w:rPr>
          <w:rFonts w:ascii="Arial" w:hAnsi="Arial" w:cs="Arial"/>
          <w:b/>
          <w:sz w:val="24"/>
          <w:szCs w:val="24"/>
        </w:rPr>
        <w:t xml:space="preserve"> </w:t>
      </w:r>
      <w:r w:rsidRPr="00760C0E">
        <w:rPr>
          <w:rFonts w:ascii="Arial" w:hAnsi="Arial" w:cs="Arial"/>
          <w:b/>
          <w:sz w:val="24"/>
          <w:szCs w:val="24"/>
        </w:rPr>
        <w:t>T</w:t>
      </w:r>
      <w:r>
        <w:rPr>
          <w:rFonts w:ascii="Arial" w:hAnsi="Arial" w:cs="Arial"/>
          <w:b/>
          <w:sz w:val="24"/>
          <w:szCs w:val="24"/>
        </w:rPr>
        <w:t xml:space="preserve"> </w:t>
      </w:r>
      <w:r w:rsidRPr="00760C0E">
        <w:rPr>
          <w:rFonts w:ascii="Arial" w:hAnsi="Arial" w:cs="Arial"/>
          <w:b/>
          <w:sz w:val="24"/>
          <w:szCs w:val="24"/>
        </w:rPr>
        <w:t>E</w:t>
      </w:r>
      <w:r>
        <w:rPr>
          <w:rFonts w:ascii="Arial" w:hAnsi="Arial" w:cs="Arial"/>
          <w:b/>
          <w:sz w:val="24"/>
          <w:szCs w:val="24"/>
        </w:rPr>
        <w:t xml:space="preserve"> </w:t>
      </w:r>
      <w:r w:rsidRPr="00760C0E">
        <w:rPr>
          <w:rFonts w:ascii="Arial" w:hAnsi="Arial" w:cs="Arial"/>
          <w:b/>
          <w:sz w:val="24"/>
          <w:szCs w:val="24"/>
        </w:rPr>
        <w:t>C</w:t>
      </w:r>
      <w:r>
        <w:rPr>
          <w:rFonts w:ascii="Arial" w:hAnsi="Arial" w:cs="Arial"/>
          <w:b/>
          <w:sz w:val="24"/>
          <w:szCs w:val="24"/>
        </w:rPr>
        <w:t xml:space="preserve"> </w:t>
      </w:r>
      <w:r w:rsidRPr="00760C0E">
        <w:rPr>
          <w:rFonts w:ascii="Arial" w:hAnsi="Arial" w:cs="Arial"/>
          <w:b/>
          <w:sz w:val="24"/>
          <w:szCs w:val="24"/>
        </w:rPr>
        <w:t>E</w:t>
      </w:r>
      <w:r>
        <w:rPr>
          <w:rFonts w:ascii="Arial" w:hAnsi="Arial" w:cs="Arial"/>
          <w:b/>
          <w:sz w:val="24"/>
          <w:szCs w:val="24"/>
        </w:rPr>
        <w:t xml:space="preserve"> </w:t>
      </w:r>
      <w:r w:rsidRPr="00760C0E">
        <w:rPr>
          <w:rFonts w:ascii="Arial" w:hAnsi="Arial" w:cs="Arial"/>
          <w:b/>
          <w:sz w:val="24"/>
          <w:szCs w:val="24"/>
        </w:rPr>
        <w:t>D</w:t>
      </w:r>
      <w:r>
        <w:rPr>
          <w:rFonts w:ascii="Arial" w:hAnsi="Arial" w:cs="Arial"/>
          <w:b/>
          <w:sz w:val="24"/>
          <w:szCs w:val="24"/>
        </w:rPr>
        <w:t xml:space="preserve"> </w:t>
      </w:r>
      <w:r w:rsidRPr="00760C0E">
        <w:rPr>
          <w:rFonts w:ascii="Arial" w:hAnsi="Arial" w:cs="Arial"/>
          <w:b/>
          <w:sz w:val="24"/>
          <w:szCs w:val="24"/>
        </w:rPr>
        <w:t>E</w:t>
      </w:r>
      <w:r>
        <w:rPr>
          <w:rFonts w:ascii="Arial" w:hAnsi="Arial" w:cs="Arial"/>
          <w:b/>
          <w:sz w:val="24"/>
          <w:szCs w:val="24"/>
        </w:rPr>
        <w:t xml:space="preserve"> </w:t>
      </w:r>
      <w:r w:rsidRPr="00760C0E">
        <w:rPr>
          <w:rFonts w:ascii="Arial" w:hAnsi="Arial" w:cs="Arial"/>
          <w:b/>
          <w:sz w:val="24"/>
          <w:szCs w:val="24"/>
        </w:rPr>
        <w:t>N</w:t>
      </w:r>
      <w:r>
        <w:rPr>
          <w:rFonts w:ascii="Arial" w:hAnsi="Arial" w:cs="Arial"/>
          <w:b/>
          <w:sz w:val="24"/>
          <w:szCs w:val="24"/>
        </w:rPr>
        <w:t xml:space="preserve"> </w:t>
      </w:r>
      <w:r w:rsidRPr="00760C0E">
        <w:rPr>
          <w:rFonts w:ascii="Arial" w:hAnsi="Arial" w:cs="Arial"/>
          <w:b/>
          <w:sz w:val="24"/>
          <w:szCs w:val="24"/>
        </w:rPr>
        <w:t>T</w:t>
      </w:r>
      <w:r>
        <w:rPr>
          <w:rFonts w:ascii="Arial" w:hAnsi="Arial" w:cs="Arial"/>
          <w:b/>
          <w:sz w:val="24"/>
          <w:szCs w:val="24"/>
        </w:rPr>
        <w:t xml:space="preserve"> </w:t>
      </w:r>
      <w:r w:rsidRPr="00760C0E">
        <w:rPr>
          <w:rFonts w:ascii="Arial" w:hAnsi="Arial" w:cs="Arial"/>
          <w:b/>
          <w:sz w:val="24"/>
          <w:szCs w:val="24"/>
        </w:rPr>
        <w:t>E</w:t>
      </w:r>
      <w:r>
        <w:rPr>
          <w:rFonts w:ascii="Arial" w:hAnsi="Arial" w:cs="Arial"/>
          <w:b/>
          <w:sz w:val="24"/>
          <w:szCs w:val="24"/>
        </w:rPr>
        <w:t xml:space="preserve"> </w:t>
      </w:r>
      <w:r w:rsidRPr="00760C0E">
        <w:rPr>
          <w:rFonts w:ascii="Arial" w:hAnsi="Arial" w:cs="Arial"/>
          <w:b/>
          <w:sz w:val="24"/>
          <w:szCs w:val="24"/>
        </w:rPr>
        <w:t>S:</w:t>
      </w:r>
    </w:p>
    <w:p w:rsidR="00760C0E" w:rsidRPr="00760C0E" w:rsidRDefault="00760C0E" w:rsidP="00760C0E">
      <w:pPr>
        <w:ind w:left="-1418"/>
        <w:jc w:val="both"/>
        <w:rPr>
          <w:rFonts w:ascii="Arial" w:hAnsi="Arial" w:cs="Arial"/>
          <w:sz w:val="24"/>
          <w:szCs w:val="24"/>
        </w:rPr>
      </w:pPr>
    </w:p>
    <w:p w:rsidR="00760C0E" w:rsidRPr="003112BC" w:rsidRDefault="00760C0E" w:rsidP="003112BC">
      <w:pPr>
        <w:pStyle w:val="Prrafodelista"/>
        <w:numPr>
          <w:ilvl w:val="0"/>
          <w:numId w:val="1"/>
        </w:numPr>
        <w:jc w:val="both"/>
        <w:rPr>
          <w:rFonts w:ascii="Arial" w:hAnsi="Arial" w:cs="Arial"/>
          <w:sz w:val="24"/>
          <w:szCs w:val="24"/>
        </w:rPr>
      </w:pPr>
      <w:r w:rsidRPr="003112BC">
        <w:rPr>
          <w:rFonts w:ascii="Arial" w:hAnsi="Arial" w:cs="Arial"/>
          <w:sz w:val="24"/>
          <w:szCs w:val="24"/>
        </w:rPr>
        <w:t xml:space="preserve"> El </w:t>
      </w:r>
      <w:r w:rsidR="003112BC" w:rsidRPr="003112BC">
        <w:rPr>
          <w:rFonts w:ascii="Arial" w:hAnsi="Arial" w:cs="Arial"/>
          <w:sz w:val="24"/>
          <w:szCs w:val="24"/>
        </w:rPr>
        <w:t>día</w:t>
      </w:r>
      <w:r w:rsidRPr="003112BC">
        <w:rPr>
          <w:rFonts w:ascii="Arial" w:hAnsi="Arial" w:cs="Arial"/>
          <w:sz w:val="24"/>
          <w:szCs w:val="24"/>
        </w:rPr>
        <w:t xml:space="preserve"> </w:t>
      </w:r>
      <w:r w:rsidRPr="003112BC">
        <w:rPr>
          <w:rFonts w:ascii="Arial" w:hAnsi="Arial" w:cs="Arial"/>
          <w:b/>
          <w:sz w:val="24"/>
          <w:szCs w:val="24"/>
        </w:rPr>
        <w:t>15 de octubre de 2021 "LAS PARTES"</w:t>
      </w:r>
      <w:r w:rsidRPr="003112BC">
        <w:rPr>
          <w:rFonts w:ascii="Arial" w:hAnsi="Arial" w:cs="Arial"/>
          <w:sz w:val="24"/>
          <w:szCs w:val="24"/>
        </w:rPr>
        <w:t xml:space="preserve"> celebraron un contrato de comodato de un módulo de maquinaria, en adelante el </w:t>
      </w:r>
      <w:r w:rsidRPr="003112BC">
        <w:rPr>
          <w:rFonts w:ascii="Arial" w:hAnsi="Arial" w:cs="Arial"/>
          <w:b/>
          <w:sz w:val="24"/>
          <w:szCs w:val="24"/>
        </w:rPr>
        <w:t>"CONTRATO DE COMODATO",</w:t>
      </w:r>
      <w:r w:rsidRPr="003112BC">
        <w:rPr>
          <w:rFonts w:ascii="Arial" w:hAnsi="Arial" w:cs="Arial"/>
          <w:sz w:val="24"/>
          <w:szCs w:val="24"/>
        </w:rPr>
        <w:t xml:space="preserve"> con el objeto de ser utilizado por el </w:t>
      </w:r>
      <w:r w:rsidRPr="003112BC">
        <w:rPr>
          <w:rFonts w:ascii="Arial" w:hAnsi="Arial" w:cs="Arial"/>
          <w:b/>
          <w:sz w:val="24"/>
          <w:szCs w:val="24"/>
        </w:rPr>
        <w:t>"AYUNTAMIENTO"</w:t>
      </w:r>
      <w:r w:rsidRPr="003112BC">
        <w:rPr>
          <w:rFonts w:ascii="Arial" w:hAnsi="Arial" w:cs="Arial"/>
          <w:sz w:val="24"/>
          <w:szCs w:val="24"/>
        </w:rPr>
        <w:t xml:space="preserve"> en beneficio del desarrollo rural y agropecuario de su municipio.</w:t>
      </w:r>
    </w:p>
    <w:p w:rsidR="00760C0E" w:rsidRPr="00760C0E" w:rsidRDefault="00760C0E" w:rsidP="00760C0E">
      <w:pPr>
        <w:ind w:left="-1418"/>
        <w:jc w:val="both"/>
        <w:rPr>
          <w:rFonts w:ascii="Arial" w:hAnsi="Arial" w:cs="Arial"/>
          <w:sz w:val="24"/>
          <w:szCs w:val="24"/>
        </w:rPr>
      </w:pPr>
    </w:p>
    <w:p w:rsidR="00760C0E" w:rsidRPr="003112BC" w:rsidRDefault="00760C0E" w:rsidP="003112BC">
      <w:pPr>
        <w:pStyle w:val="Prrafodelista"/>
        <w:numPr>
          <w:ilvl w:val="0"/>
          <w:numId w:val="1"/>
        </w:numPr>
        <w:jc w:val="both"/>
        <w:rPr>
          <w:rFonts w:ascii="Arial" w:hAnsi="Arial" w:cs="Arial"/>
          <w:sz w:val="24"/>
          <w:szCs w:val="24"/>
        </w:rPr>
      </w:pPr>
      <w:r w:rsidRPr="003112BC">
        <w:rPr>
          <w:rFonts w:ascii="Arial" w:hAnsi="Arial" w:cs="Arial"/>
          <w:sz w:val="24"/>
          <w:szCs w:val="24"/>
        </w:rPr>
        <w:t xml:space="preserve"> </w:t>
      </w:r>
      <w:r w:rsidR="003112BC" w:rsidRPr="003112BC">
        <w:rPr>
          <w:rFonts w:ascii="Arial" w:hAnsi="Arial" w:cs="Arial"/>
          <w:sz w:val="24"/>
          <w:szCs w:val="24"/>
        </w:rPr>
        <w:t xml:space="preserve"> </w:t>
      </w:r>
      <w:r w:rsidRPr="003112BC">
        <w:rPr>
          <w:rFonts w:ascii="Arial" w:hAnsi="Arial" w:cs="Arial"/>
          <w:sz w:val="24"/>
          <w:szCs w:val="24"/>
        </w:rPr>
        <w:t xml:space="preserve">En la cláusula segunda del </w:t>
      </w:r>
      <w:r w:rsidRPr="00B53780">
        <w:rPr>
          <w:rFonts w:ascii="Arial" w:hAnsi="Arial" w:cs="Arial"/>
          <w:b/>
          <w:sz w:val="24"/>
          <w:szCs w:val="24"/>
        </w:rPr>
        <w:t>"CONTRATO DE COMODATO", "LAS PARTES"</w:t>
      </w:r>
      <w:r w:rsidRPr="003112BC">
        <w:rPr>
          <w:rFonts w:ascii="Arial" w:hAnsi="Arial" w:cs="Arial"/>
          <w:sz w:val="24"/>
          <w:szCs w:val="24"/>
        </w:rPr>
        <w:t xml:space="preserve"> acordaron que el mismo </w:t>
      </w:r>
      <w:r w:rsidR="00FE3053" w:rsidRPr="003112BC">
        <w:rPr>
          <w:rFonts w:ascii="Arial" w:hAnsi="Arial" w:cs="Arial"/>
          <w:sz w:val="24"/>
          <w:szCs w:val="24"/>
        </w:rPr>
        <w:t>estaría</w:t>
      </w:r>
      <w:r w:rsidRPr="003112BC">
        <w:rPr>
          <w:rFonts w:ascii="Arial" w:hAnsi="Arial" w:cs="Arial"/>
          <w:sz w:val="24"/>
          <w:szCs w:val="24"/>
        </w:rPr>
        <w:t xml:space="preserve"> vigente hasta el </w:t>
      </w:r>
      <w:r w:rsidR="00FE3053" w:rsidRPr="003112BC">
        <w:rPr>
          <w:rFonts w:ascii="Arial" w:hAnsi="Arial" w:cs="Arial"/>
          <w:sz w:val="24"/>
          <w:szCs w:val="24"/>
        </w:rPr>
        <w:t>día</w:t>
      </w:r>
      <w:r w:rsidRPr="003112BC">
        <w:rPr>
          <w:rFonts w:ascii="Arial" w:hAnsi="Arial" w:cs="Arial"/>
          <w:sz w:val="24"/>
          <w:szCs w:val="24"/>
        </w:rPr>
        <w:t xml:space="preserve"> </w:t>
      </w:r>
      <w:r w:rsidRPr="00FE3053">
        <w:rPr>
          <w:rFonts w:ascii="Arial" w:hAnsi="Arial" w:cs="Arial"/>
          <w:b/>
          <w:sz w:val="24"/>
          <w:szCs w:val="24"/>
        </w:rPr>
        <w:t>15 DE MARZO DE 2024.</w:t>
      </w:r>
    </w:p>
    <w:p w:rsidR="00760C0E" w:rsidRPr="00760C0E" w:rsidRDefault="00760C0E" w:rsidP="00760C0E">
      <w:pPr>
        <w:ind w:left="-1418"/>
        <w:jc w:val="both"/>
        <w:rPr>
          <w:rFonts w:ascii="Arial" w:hAnsi="Arial" w:cs="Arial"/>
          <w:sz w:val="24"/>
          <w:szCs w:val="24"/>
        </w:rPr>
      </w:pPr>
    </w:p>
    <w:p w:rsidR="00760C0E" w:rsidRPr="00FE3053" w:rsidRDefault="00760C0E" w:rsidP="00FE3053">
      <w:pPr>
        <w:pStyle w:val="Prrafodelista"/>
        <w:numPr>
          <w:ilvl w:val="0"/>
          <w:numId w:val="1"/>
        </w:numPr>
        <w:jc w:val="both"/>
        <w:rPr>
          <w:rFonts w:ascii="Arial" w:hAnsi="Arial" w:cs="Arial"/>
          <w:sz w:val="24"/>
          <w:szCs w:val="24"/>
        </w:rPr>
      </w:pPr>
      <w:r w:rsidRPr="00FE3053">
        <w:rPr>
          <w:rFonts w:ascii="Arial" w:hAnsi="Arial" w:cs="Arial"/>
          <w:sz w:val="24"/>
          <w:szCs w:val="24"/>
        </w:rPr>
        <w:t xml:space="preserve"> </w:t>
      </w:r>
      <w:r w:rsidRPr="00FE3053">
        <w:rPr>
          <w:rFonts w:ascii="Arial" w:hAnsi="Arial" w:cs="Arial"/>
          <w:b/>
          <w:sz w:val="24"/>
          <w:szCs w:val="24"/>
        </w:rPr>
        <w:t>LAS PARTES"</w:t>
      </w:r>
      <w:r w:rsidRPr="00FE3053">
        <w:rPr>
          <w:rFonts w:ascii="Arial" w:hAnsi="Arial" w:cs="Arial"/>
          <w:sz w:val="24"/>
          <w:szCs w:val="24"/>
        </w:rPr>
        <w:t xml:space="preserve"> han decidido ampliar el uso de la maquinaria convenido, con el objeto de que pueda ser también utilizada en actividades de conservación de recursos naturales, para la prevención de incendios forestales.</w:t>
      </w:r>
    </w:p>
    <w:p w:rsidR="00760C0E" w:rsidRPr="00760C0E" w:rsidRDefault="00760C0E" w:rsidP="00760C0E">
      <w:pPr>
        <w:ind w:left="-1418"/>
        <w:jc w:val="both"/>
        <w:rPr>
          <w:rFonts w:ascii="Arial" w:hAnsi="Arial" w:cs="Arial"/>
          <w:sz w:val="24"/>
          <w:szCs w:val="24"/>
        </w:rPr>
      </w:pPr>
    </w:p>
    <w:p w:rsidR="00760C0E" w:rsidRPr="00FE3053" w:rsidRDefault="00760C0E" w:rsidP="00FE3053">
      <w:pPr>
        <w:ind w:left="-1418"/>
        <w:jc w:val="center"/>
        <w:rPr>
          <w:rFonts w:ascii="Arial" w:hAnsi="Arial" w:cs="Arial"/>
          <w:b/>
          <w:sz w:val="24"/>
          <w:szCs w:val="24"/>
        </w:rPr>
      </w:pPr>
      <w:r w:rsidRPr="00FE3053">
        <w:rPr>
          <w:rFonts w:ascii="Arial" w:hAnsi="Arial" w:cs="Arial"/>
          <w:b/>
          <w:sz w:val="24"/>
          <w:szCs w:val="24"/>
        </w:rPr>
        <w:t>D</w:t>
      </w:r>
      <w:r w:rsidR="00FE3053">
        <w:rPr>
          <w:rFonts w:ascii="Arial" w:hAnsi="Arial" w:cs="Arial"/>
          <w:b/>
          <w:sz w:val="24"/>
          <w:szCs w:val="24"/>
        </w:rPr>
        <w:t xml:space="preserve"> </w:t>
      </w:r>
      <w:r w:rsidRPr="00FE3053">
        <w:rPr>
          <w:rFonts w:ascii="Arial" w:hAnsi="Arial" w:cs="Arial"/>
          <w:b/>
          <w:sz w:val="24"/>
          <w:szCs w:val="24"/>
        </w:rPr>
        <w:t>E</w:t>
      </w:r>
      <w:r w:rsidR="00FE3053">
        <w:rPr>
          <w:rFonts w:ascii="Arial" w:hAnsi="Arial" w:cs="Arial"/>
          <w:b/>
          <w:sz w:val="24"/>
          <w:szCs w:val="24"/>
        </w:rPr>
        <w:t xml:space="preserve"> </w:t>
      </w:r>
      <w:r w:rsidRPr="00FE3053">
        <w:rPr>
          <w:rFonts w:ascii="Arial" w:hAnsi="Arial" w:cs="Arial"/>
          <w:b/>
          <w:sz w:val="24"/>
          <w:szCs w:val="24"/>
        </w:rPr>
        <w:t>C</w:t>
      </w:r>
      <w:r w:rsidR="00FE3053">
        <w:rPr>
          <w:rFonts w:ascii="Arial" w:hAnsi="Arial" w:cs="Arial"/>
          <w:b/>
          <w:sz w:val="24"/>
          <w:szCs w:val="24"/>
        </w:rPr>
        <w:t xml:space="preserve"> </w:t>
      </w:r>
      <w:r w:rsidRPr="00FE3053">
        <w:rPr>
          <w:rFonts w:ascii="Arial" w:hAnsi="Arial" w:cs="Arial"/>
          <w:b/>
          <w:sz w:val="24"/>
          <w:szCs w:val="24"/>
        </w:rPr>
        <w:t>L</w:t>
      </w:r>
      <w:r w:rsidR="00FE3053">
        <w:rPr>
          <w:rFonts w:ascii="Arial" w:hAnsi="Arial" w:cs="Arial"/>
          <w:b/>
          <w:sz w:val="24"/>
          <w:szCs w:val="24"/>
        </w:rPr>
        <w:t xml:space="preserve"> </w:t>
      </w:r>
      <w:r w:rsidRPr="00FE3053">
        <w:rPr>
          <w:rFonts w:ascii="Arial" w:hAnsi="Arial" w:cs="Arial"/>
          <w:b/>
          <w:sz w:val="24"/>
          <w:szCs w:val="24"/>
        </w:rPr>
        <w:t>A</w:t>
      </w:r>
      <w:r w:rsidR="00FE3053">
        <w:rPr>
          <w:rFonts w:ascii="Arial" w:hAnsi="Arial" w:cs="Arial"/>
          <w:b/>
          <w:sz w:val="24"/>
          <w:szCs w:val="24"/>
        </w:rPr>
        <w:t xml:space="preserve"> </w:t>
      </w:r>
      <w:r w:rsidRPr="00FE3053">
        <w:rPr>
          <w:rFonts w:ascii="Arial" w:hAnsi="Arial" w:cs="Arial"/>
          <w:b/>
          <w:sz w:val="24"/>
          <w:szCs w:val="24"/>
        </w:rPr>
        <w:t>R</w:t>
      </w:r>
      <w:r w:rsidR="00FE3053">
        <w:rPr>
          <w:rFonts w:ascii="Arial" w:hAnsi="Arial" w:cs="Arial"/>
          <w:b/>
          <w:sz w:val="24"/>
          <w:szCs w:val="24"/>
        </w:rPr>
        <w:t xml:space="preserve"> </w:t>
      </w:r>
      <w:r w:rsidRPr="00FE3053">
        <w:rPr>
          <w:rFonts w:ascii="Arial" w:hAnsi="Arial" w:cs="Arial"/>
          <w:b/>
          <w:sz w:val="24"/>
          <w:szCs w:val="24"/>
        </w:rPr>
        <w:t>A</w:t>
      </w:r>
      <w:r w:rsidR="00FE3053">
        <w:rPr>
          <w:rFonts w:ascii="Arial" w:hAnsi="Arial" w:cs="Arial"/>
          <w:b/>
          <w:sz w:val="24"/>
          <w:szCs w:val="24"/>
        </w:rPr>
        <w:t xml:space="preserve"> </w:t>
      </w:r>
      <w:r w:rsidRPr="00FE3053">
        <w:rPr>
          <w:rFonts w:ascii="Arial" w:hAnsi="Arial" w:cs="Arial"/>
          <w:b/>
          <w:sz w:val="24"/>
          <w:szCs w:val="24"/>
        </w:rPr>
        <w:t>C</w:t>
      </w:r>
      <w:r w:rsidR="00FE3053">
        <w:rPr>
          <w:rFonts w:ascii="Arial" w:hAnsi="Arial" w:cs="Arial"/>
          <w:b/>
          <w:sz w:val="24"/>
          <w:szCs w:val="24"/>
        </w:rPr>
        <w:t xml:space="preserve"> </w:t>
      </w:r>
      <w:r w:rsidRPr="00FE3053">
        <w:rPr>
          <w:rFonts w:ascii="Arial" w:hAnsi="Arial" w:cs="Arial"/>
          <w:b/>
          <w:sz w:val="24"/>
          <w:szCs w:val="24"/>
        </w:rPr>
        <w:t>I</w:t>
      </w:r>
      <w:r w:rsidR="00FE3053">
        <w:rPr>
          <w:rFonts w:ascii="Arial" w:hAnsi="Arial" w:cs="Arial"/>
          <w:b/>
          <w:sz w:val="24"/>
          <w:szCs w:val="24"/>
        </w:rPr>
        <w:t xml:space="preserve"> </w:t>
      </w:r>
      <w:r w:rsidRPr="00FE3053">
        <w:rPr>
          <w:rFonts w:ascii="Arial" w:hAnsi="Arial" w:cs="Arial"/>
          <w:b/>
          <w:sz w:val="24"/>
          <w:szCs w:val="24"/>
        </w:rPr>
        <w:t>O</w:t>
      </w:r>
      <w:r w:rsidR="00FE3053">
        <w:rPr>
          <w:rFonts w:ascii="Arial" w:hAnsi="Arial" w:cs="Arial"/>
          <w:b/>
          <w:sz w:val="24"/>
          <w:szCs w:val="24"/>
        </w:rPr>
        <w:t xml:space="preserve"> </w:t>
      </w:r>
      <w:r w:rsidRPr="00FE3053">
        <w:rPr>
          <w:rFonts w:ascii="Arial" w:hAnsi="Arial" w:cs="Arial"/>
          <w:b/>
          <w:sz w:val="24"/>
          <w:szCs w:val="24"/>
        </w:rPr>
        <w:t>N</w:t>
      </w:r>
      <w:r w:rsidR="00FE3053">
        <w:rPr>
          <w:rFonts w:ascii="Arial" w:hAnsi="Arial" w:cs="Arial"/>
          <w:b/>
          <w:sz w:val="24"/>
          <w:szCs w:val="24"/>
        </w:rPr>
        <w:t xml:space="preserve"> </w:t>
      </w:r>
      <w:r w:rsidRPr="00FE3053">
        <w:rPr>
          <w:rFonts w:ascii="Arial" w:hAnsi="Arial" w:cs="Arial"/>
          <w:b/>
          <w:sz w:val="24"/>
          <w:szCs w:val="24"/>
        </w:rPr>
        <w:t>E</w:t>
      </w:r>
      <w:r w:rsidR="00FE3053">
        <w:rPr>
          <w:rFonts w:ascii="Arial" w:hAnsi="Arial" w:cs="Arial"/>
          <w:b/>
          <w:sz w:val="24"/>
          <w:szCs w:val="24"/>
        </w:rPr>
        <w:t xml:space="preserve"> </w:t>
      </w:r>
      <w:r w:rsidRPr="00FE3053">
        <w:rPr>
          <w:rFonts w:ascii="Arial" w:hAnsi="Arial" w:cs="Arial"/>
          <w:b/>
          <w:sz w:val="24"/>
          <w:szCs w:val="24"/>
        </w:rPr>
        <w:t>S:</w:t>
      </w:r>
    </w:p>
    <w:p w:rsidR="00760C0E" w:rsidRPr="00760C0E" w:rsidRDefault="00760C0E" w:rsidP="00760C0E">
      <w:pPr>
        <w:ind w:left="-1418"/>
        <w:jc w:val="both"/>
        <w:rPr>
          <w:rFonts w:ascii="Arial" w:hAnsi="Arial" w:cs="Arial"/>
          <w:sz w:val="24"/>
          <w:szCs w:val="24"/>
        </w:rPr>
      </w:pPr>
    </w:p>
    <w:p w:rsidR="00760C0E" w:rsidRPr="00760C0E" w:rsidRDefault="00FE3053" w:rsidP="00760C0E">
      <w:pPr>
        <w:ind w:left="-1418"/>
        <w:jc w:val="both"/>
        <w:rPr>
          <w:rFonts w:ascii="Arial" w:hAnsi="Arial" w:cs="Arial"/>
          <w:sz w:val="24"/>
          <w:szCs w:val="24"/>
        </w:rPr>
      </w:pPr>
      <w:r>
        <w:rPr>
          <w:rFonts w:ascii="Arial" w:hAnsi="Arial" w:cs="Arial"/>
          <w:sz w:val="24"/>
          <w:szCs w:val="24"/>
        </w:rPr>
        <w:t>l</w:t>
      </w:r>
      <w:r w:rsidR="00760C0E" w:rsidRPr="00760C0E">
        <w:rPr>
          <w:rFonts w:ascii="Arial" w:hAnsi="Arial" w:cs="Arial"/>
          <w:sz w:val="24"/>
          <w:szCs w:val="24"/>
        </w:rPr>
        <w:t xml:space="preserve">. Declara la </w:t>
      </w:r>
      <w:r w:rsidR="00760C0E" w:rsidRPr="00FE3053">
        <w:rPr>
          <w:rFonts w:ascii="Arial" w:hAnsi="Arial" w:cs="Arial"/>
          <w:b/>
          <w:sz w:val="24"/>
          <w:szCs w:val="24"/>
        </w:rPr>
        <w:t>"SADER ESTATAL",</w:t>
      </w:r>
      <w:r w:rsidR="00760C0E" w:rsidRPr="00760C0E">
        <w:rPr>
          <w:rFonts w:ascii="Arial" w:hAnsi="Arial" w:cs="Arial"/>
          <w:sz w:val="24"/>
          <w:szCs w:val="24"/>
        </w:rPr>
        <w:t xml:space="preserve"> por conducto de sus representantes que:</w:t>
      </w:r>
    </w:p>
    <w:p w:rsidR="00760C0E" w:rsidRPr="00760C0E" w:rsidRDefault="00760C0E" w:rsidP="00760C0E">
      <w:pPr>
        <w:ind w:left="-1418"/>
        <w:jc w:val="both"/>
        <w:rPr>
          <w:rFonts w:ascii="Arial" w:hAnsi="Arial" w:cs="Arial"/>
          <w:sz w:val="24"/>
          <w:szCs w:val="24"/>
        </w:rPr>
      </w:pPr>
    </w:p>
    <w:p w:rsidR="00760C0E" w:rsidRPr="00760C0E" w:rsidRDefault="00FE3053" w:rsidP="00760C0E">
      <w:pPr>
        <w:ind w:left="-1418"/>
        <w:jc w:val="both"/>
        <w:rPr>
          <w:rFonts w:ascii="Arial" w:hAnsi="Arial" w:cs="Arial"/>
          <w:sz w:val="24"/>
          <w:szCs w:val="24"/>
        </w:rPr>
      </w:pPr>
      <w:r>
        <w:rPr>
          <w:rFonts w:ascii="Arial" w:hAnsi="Arial" w:cs="Arial"/>
          <w:sz w:val="24"/>
          <w:szCs w:val="24"/>
        </w:rPr>
        <w:t>l</w:t>
      </w:r>
      <w:r w:rsidR="00760C0E" w:rsidRPr="00760C0E">
        <w:rPr>
          <w:rFonts w:ascii="Arial" w:hAnsi="Arial" w:cs="Arial"/>
          <w:sz w:val="24"/>
          <w:szCs w:val="24"/>
        </w:rPr>
        <w:t xml:space="preserve">.1. La Secretaria de Agricultura y Desarrollo Rural, de conformidad con lo dispuesto en el artículo 22 de la Ley Orgánica del Poder Ejecutivo del Estado de Jalisco, es la Dependencia Estatal a la que corresponde promover y apoyar el desarrollo </w:t>
      </w:r>
      <w:r w:rsidRPr="00760C0E">
        <w:rPr>
          <w:rFonts w:ascii="Arial" w:hAnsi="Arial" w:cs="Arial"/>
          <w:sz w:val="24"/>
          <w:szCs w:val="24"/>
        </w:rPr>
        <w:t>agrícola</w:t>
      </w:r>
      <w:r w:rsidR="00760C0E" w:rsidRPr="00760C0E">
        <w:rPr>
          <w:rFonts w:ascii="Arial" w:hAnsi="Arial" w:cs="Arial"/>
          <w:sz w:val="24"/>
          <w:szCs w:val="24"/>
        </w:rPr>
        <w:t>, p</w:t>
      </w:r>
      <w:r>
        <w:rPr>
          <w:rFonts w:ascii="Arial" w:hAnsi="Arial" w:cs="Arial"/>
          <w:sz w:val="24"/>
          <w:szCs w:val="24"/>
        </w:rPr>
        <w:t xml:space="preserve">ecuario, pesquero, acuícola </w:t>
      </w:r>
      <w:r w:rsidRPr="00760C0E">
        <w:rPr>
          <w:rFonts w:ascii="Arial" w:hAnsi="Arial" w:cs="Arial"/>
          <w:sz w:val="24"/>
          <w:szCs w:val="24"/>
        </w:rPr>
        <w:t>y</w:t>
      </w:r>
      <w:r w:rsidR="00760C0E" w:rsidRPr="00760C0E">
        <w:rPr>
          <w:rFonts w:ascii="Arial" w:hAnsi="Arial" w:cs="Arial"/>
          <w:sz w:val="24"/>
          <w:szCs w:val="24"/>
        </w:rPr>
        <w:t xml:space="preserve"> agroindustrial en el Estado.</w:t>
      </w:r>
    </w:p>
    <w:p w:rsidR="00760C0E" w:rsidRPr="00760C0E" w:rsidRDefault="00760C0E" w:rsidP="00760C0E">
      <w:pPr>
        <w:ind w:left="-1418"/>
        <w:jc w:val="both"/>
        <w:rPr>
          <w:rFonts w:ascii="Arial" w:hAnsi="Arial" w:cs="Arial"/>
          <w:sz w:val="24"/>
          <w:szCs w:val="24"/>
        </w:rPr>
      </w:pPr>
    </w:p>
    <w:p w:rsidR="001D2063" w:rsidRDefault="00CB1439" w:rsidP="00760C0E">
      <w:pPr>
        <w:ind w:left="-1418"/>
        <w:jc w:val="both"/>
        <w:rPr>
          <w:rFonts w:ascii="Arial" w:hAnsi="Arial" w:cs="Arial"/>
          <w:sz w:val="24"/>
          <w:szCs w:val="24"/>
        </w:rPr>
      </w:pPr>
      <w:r>
        <w:rPr>
          <w:rFonts w:ascii="Arial" w:hAnsi="Arial" w:cs="Arial"/>
          <w:sz w:val="24"/>
          <w:szCs w:val="24"/>
        </w:rPr>
        <w:t>l</w:t>
      </w:r>
      <w:r w:rsidR="00760C0E" w:rsidRPr="00760C0E">
        <w:rPr>
          <w:rFonts w:ascii="Arial" w:hAnsi="Arial" w:cs="Arial"/>
          <w:sz w:val="24"/>
          <w:szCs w:val="24"/>
        </w:rPr>
        <w:t xml:space="preserve">.2. La </w:t>
      </w:r>
      <w:r w:rsidR="00760C0E" w:rsidRPr="00CB1439">
        <w:rPr>
          <w:rFonts w:ascii="Arial" w:hAnsi="Arial" w:cs="Arial"/>
          <w:b/>
          <w:sz w:val="24"/>
          <w:szCs w:val="24"/>
        </w:rPr>
        <w:t>Lic. Ana Lucia Camacho Sevilla,</w:t>
      </w:r>
      <w:r w:rsidR="00760C0E" w:rsidRPr="00760C0E">
        <w:rPr>
          <w:rFonts w:ascii="Arial" w:hAnsi="Arial" w:cs="Arial"/>
          <w:sz w:val="24"/>
          <w:szCs w:val="24"/>
        </w:rPr>
        <w:t xml:space="preserve"> en su carácter de Secretaria de Agricultura y Desarrollo Rural, asiste a la celebración del presente convenio con fundamento en el </w:t>
      </w:r>
      <w:r w:rsidRPr="00760C0E">
        <w:rPr>
          <w:rFonts w:ascii="Arial" w:hAnsi="Arial" w:cs="Arial"/>
          <w:sz w:val="24"/>
          <w:szCs w:val="24"/>
        </w:rPr>
        <w:t>artículo</w:t>
      </w:r>
      <w:r w:rsidR="00760C0E" w:rsidRPr="00760C0E">
        <w:rPr>
          <w:rFonts w:ascii="Arial" w:hAnsi="Arial" w:cs="Arial"/>
          <w:sz w:val="24"/>
          <w:szCs w:val="24"/>
        </w:rPr>
        <w:t xml:space="preserve"> 46 de la Constitución Política del Estado de Jalisco; </w:t>
      </w:r>
      <w:r w:rsidRPr="00760C0E">
        <w:rPr>
          <w:rFonts w:ascii="Arial" w:hAnsi="Arial" w:cs="Arial"/>
          <w:sz w:val="24"/>
          <w:szCs w:val="24"/>
        </w:rPr>
        <w:t>artículos</w:t>
      </w:r>
      <w:r w:rsidR="00760C0E" w:rsidRPr="00760C0E">
        <w:rPr>
          <w:rFonts w:ascii="Arial" w:hAnsi="Arial" w:cs="Arial"/>
          <w:sz w:val="24"/>
          <w:szCs w:val="24"/>
        </w:rPr>
        <w:t xml:space="preserve"> 5 fracción II, 14, 16 fracción VI y 22 de la Ley Orgánica del Poder Ejecutivo del Estado de Jalisco; y artículo 5 del Reglamento Interno de la Secretaria de Agricultura y Desarrollo Rural; y Acuerdo de Designación de fecha 1º de noviembre de 2021, expedido por el C. Gobernador del Estado de Jalisco.</w:t>
      </w:r>
    </w:p>
    <w:p w:rsidR="00200CCD" w:rsidRPr="00200CCD" w:rsidRDefault="005378AE" w:rsidP="00200CCD">
      <w:pPr>
        <w:ind w:left="-1418"/>
        <w:jc w:val="both"/>
        <w:rPr>
          <w:rFonts w:ascii="Arial" w:hAnsi="Arial" w:cs="Arial"/>
          <w:sz w:val="24"/>
          <w:szCs w:val="24"/>
        </w:rPr>
      </w:pPr>
      <w:r>
        <w:rPr>
          <w:rFonts w:ascii="Arial" w:hAnsi="Arial" w:cs="Arial"/>
          <w:sz w:val="24"/>
          <w:szCs w:val="24"/>
        </w:rPr>
        <w:lastRenderedPageBreak/>
        <w:t>l</w:t>
      </w:r>
      <w:r w:rsidR="00200CCD" w:rsidRPr="00200CCD">
        <w:rPr>
          <w:rFonts w:ascii="Arial" w:hAnsi="Arial" w:cs="Arial"/>
          <w:sz w:val="24"/>
          <w:szCs w:val="24"/>
        </w:rPr>
        <w:t>.3.</w:t>
      </w:r>
      <w:r w:rsidR="00200CCD">
        <w:rPr>
          <w:rFonts w:ascii="Arial" w:hAnsi="Arial" w:cs="Arial"/>
          <w:sz w:val="24"/>
          <w:szCs w:val="24"/>
        </w:rPr>
        <w:t xml:space="preserve"> </w:t>
      </w:r>
      <w:r w:rsidR="00200CCD" w:rsidRPr="00200CCD">
        <w:rPr>
          <w:rFonts w:ascii="Arial" w:hAnsi="Arial" w:cs="Arial"/>
          <w:sz w:val="24"/>
          <w:szCs w:val="24"/>
        </w:rPr>
        <w:t xml:space="preserve"> El </w:t>
      </w:r>
      <w:r w:rsidR="00200CCD" w:rsidRPr="00200CCD">
        <w:rPr>
          <w:rFonts w:ascii="Arial" w:hAnsi="Arial" w:cs="Arial"/>
          <w:b/>
          <w:sz w:val="24"/>
          <w:szCs w:val="24"/>
        </w:rPr>
        <w:t>C. J Jesús Guerrero Zúñiga,</w:t>
      </w:r>
      <w:r w:rsidR="00200CCD" w:rsidRPr="00200CCD">
        <w:rPr>
          <w:rFonts w:ascii="Arial" w:hAnsi="Arial" w:cs="Arial"/>
          <w:sz w:val="24"/>
          <w:szCs w:val="24"/>
        </w:rPr>
        <w:t xml:space="preserve"> en su carácter de Director General de Infraestructura Rural, asiste a la celebración del presente convenio con fundamento en el </w:t>
      </w:r>
      <w:r w:rsidR="00200CCD" w:rsidRPr="00200CCD">
        <w:rPr>
          <w:rFonts w:ascii="Arial" w:hAnsi="Arial" w:cs="Arial"/>
          <w:sz w:val="24"/>
          <w:szCs w:val="24"/>
        </w:rPr>
        <w:t>artículo</w:t>
      </w:r>
      <w:r>
        <w:rPr>
          <w:rFonts w:ascii="Arial" w:hAnsi="Arial" w:cs="Arial"/>
          <w:sz w:val="24"/>
          <w:szCs w:val="24"/>
        </w:rPr>
        <w:t xml:space="preserve"> 7 fracción V, 9 fracciones </w:t>
      </w:r>
      <w:proofErr w:type="spellStart"/>
      <w:r>
        <w:rPr>
          <w:rFonts w:ascii="Arial" w:hAnsi="Arial" w:cs="Arial"/>
          <w:sz w:val="24"/>
          <w:szCs w:val="24"/>
        </w:rPr>
        <w:t>Vl</w:t>
      </w:r>
      <w:r w:rsidR="00200CCD" w:rsidRPr="00200CCD">
        <w:rPr>
          <w:rFonts w:ascii="Arial" w:hAnsi="Arial" w:cs="Arial"/>
          <w:sz w:val="24"/>
          <w:szCs w:val="24"/>
        </w:rPr>
        <w:t>ll</w:t>
      </w:r>
      <w:proofErr w:type="spellEnd"/>
      <w:r w:rsidR="00200CCD" w:rsidRPr="00200CCD">
        <w:rPr>
          <w:rFonts w:ascii="Arial" w:hAnsi="Arial" w:cs="Arial"/>
          <w:sz w:val="24"/>
          <w:szCs w:val="24"/>
        </w:rPr>
        <w:t xml:space="preserve"> y 31 del Reglamento Interno de la Secretaria de Agricultura y Desarrollo Rural del Estado de Jalisco.</w:t>
      </w:r>
    </w:p>
    <w:p w:rsidR="00200CCD" w:rsidRPr="00200CCD" w:rsidRDefault="00200CCD" w:rsidP="00200CCD">
      <w:pPr>
        <w:ind w:left="-1418"/>
        <w:jc w:val="both"/>
        <w:rPr>
          <w:rFonts w:ascii="Arial" w:hAnsi="Arial" w:cs="Arial"/>
          <w:sz w:val="24"/>
          <w:szCs w:val="24"/>
        </w:rPr>
      </w:pPr>
    </w:p>
    <w:p w:rsidR="00200CCD" w:rsidRPr="00200CCD" w:rsidRDefault="005378AE" w:rsidP="00200CCD">
      <w:pPr>
        <w:ind w:left="-1418"/>
        <w:jc w:val="both"/>
        <w:rPr>
          <w:rFonts w:ascii="Arial" w:hAnsi="Arial" w:cs="Arial"/>
          <w:sz w:val="24"/>
          <w:szCs w:val="24"/>
        </w:rPr>
      </w:pPr>
      <w:r>
        <w:rPr>
          <w:rFonts w:ascii="Arial" w:hAnsi="Arial" w:cs="Arial"/>
          <w:sz w:val="24"/>
          <w:szCs w:val="24"/>
        </w:rPr>
        <w:t>l</w:t>
      </w:r>
      <w:r w:rsidR="00200CCD" w:rsidRPr="00200CCD">
        <w:rPr>
          <w:rFonts w:ascii="Arial" w:hAnsi="Arial" w:cs="Arial"/>
          <w:sz w:val="24"/>
          <w:szCs w:val="24"/>
        </w:rPr>
        <w:t xml:space="preserve">.4. Para los efectos del presente acuerdo, señala como domicilio, el ubicado en Av. Hidalgo No. 1435, colonia </w:t>
      </w:r>
      <w:proofErr w:type="gramStart"/>
      <w:r w:rsidR="00200CCD" w:rsidRPr="00200CCD">
        <w:rPr>
          <w:rFonts w:ascii="Arial" w:hAnsi="Arial" w:cs="Arial"/>
          <w:sz w:val="24"/>
          <w:szCs w:val="24"/>
        </w:rPr>
        <w:t>Americana</w:t>
      </w:r>
      <w:proofErr w:type="gramEnd"/>
      <w:r w:rsidR="00200CCD" w:rsidRPr="00200CCD">
        <w:rPr>
          <w:rFonts w:ascii="Arial" w:hAnsi="Arial" w:cs="Arial"/>
          <w:sz w:val="24"/>
          <w:szCs w:val="24"/>
        </w:rPr>
        <w:t>, Código Postal 44160, de esta ciudad de Guadalajara, Jalisco.</w:t>
      </w:r>
    </w:p>
    <w:p w:rsidR="00200CCD" w:rsidRPr="00200CCD" w:rsidRDefault="00200CCD" w:rsidP="00200CCD">
      <w:pPr>
        <w:ind w:left="-1418"/>
        <w:jc w:val="both"/>
        <w:rPr>
          <w:rFonts w:ascii="Arial" w:hAnsi="Arial" w:cs="Arial"/>
          <w:sz w:val="24"/>
          <w:szCs w:val="24"/>
        </w:rPr>
      </w:pPr>
    </w:p>
    <w:p w:rsidR="00200CCD" w:rsidRPr="00200CCD" w:rsidRDefault="00200CCD" w:rsidP="00200CCD">
      <w:pPr>
        <w:ind w:left="-1418"/>
        <w:jc w:val="both"/>
        <w:rPr>
          <w:rFonts w:ascii="Arial" w:hAnsi="Arial" w:cs="Arial"/>
          <w:sz w:val="24"/>
          <w:szCs w:val="24"/>
        </w:rPr>
      </w:pPr>
      <w:r w:rsidRPr="00200CCD">
        <w:rPr>
          <w:rFonts w:ascii="Arial" w:hAnsi="Arial" w:cs="Arial"/>
          <w:sz w:val="24"/>
          <w:szCs w:val="24"/>
        </w:rPr>
        <w:t xml:space="preserve">II. Declara el </w:t>
      </w:r>
      <w:r w:rsidRPr="005378AE">
        <w:rPr>
          <w:rFonts w:ascii="Arial" w:hAnsi="Arial" w:cs="Arial"/>
          <w:b/>
          <w:sz w:val="24"/>
          <w:szCs w:val="24"/>
        </w:rPr>
        <w:t>"AYUNTAMIENTO",</w:t>
      </w:r>
      <w:r w:rsidRPr="00200CCD">
        <w:rPr>
          <w:rFonts w:ascii="Arial" w:hAnsi="Arial" w:cs="Arial"/>
          <w:sz w:val="24"/>
          <w:szCs w:val="24"/>
        </w:rPr>
        <w:t xml:space="preserve"> a través de sus representantes que:</w:t>
      </w:r>
    </w:p>
    <w:p w:rsidR="00200CCD" w:rsidRPr="00200CCD" w:rsidRDefault="00200CCD" w:rsidP="00200CCD">
      <w:pPr>
        <w:ind w:left="-1418"/>
        <w:jc w:val="both"/>
        <w:rPr>
          <w:rFonts w:ascii="Arial" w:hAnsi="Arial" w:cs="Arial"/>
          <w:sz w:val="24"/>
          <w:szCs w:val="24"/>
        </w:rPr>
      </w:pPr>
    </w:p>
    <w:p w:rsidR="00200CCD" w:rsidRPr="00200CCD" w:rsidRDefault="00200CCD" w:rsidP="00200CCD">
      <w:pPr>
        <w:ind w:left="-1418"/>
        <w:jc w:val="both"/>
        <w:rPr>
          <w:rFonts w:ascii="Arial" w:hAnsi="Arial" w:cs="Arial"/>
          <w:sz w:val="24"/>
          <w:szCs w:val="24"/>
        </w:rPr>
      </w:pPr>
      <w:r w:rsidRPr="00200CCD">
        <w:rPr>
          <w:rFonts w:ascii="Arial" w:hAnsi="Arial" w:cs="Arial"/>
          <w:sz w:val="24"/>
          <w:szCs w:val="24"/>
        </w:rPr>
        <w:t xml:space="preserve">II.1. De conformidad con lo dispuesto en el </w:t>
      </w:r>
      <w:r w:rsidR="005378AE" w:rsidRPr="00200CCD">
        <w:rPr>
          <w:rFonts w:ascii="Arial" w:hAnsi="Arial" w:cs="Arial"/>
          <w:sz w:val="24"/>
          <w:szCs w:val="24"/>
        </w:rPr>
        <w:t>artículo</w:t>
      </w:r>
      <w:r w:rsidRPr="00200CCD">
        <w:rPr>
          <w:rFonts w:ascii="Arial" w:hAnsi="Arial" w:cs="Arial"/>
          <w:sz w:val="24"/>
          <w:szCs w:val="24"/>
        </w:rPr>
        <w:t xml:space="preserve"> 115 de la Constitución </w:t>
      </w:r>
      <w:r w:rsidR="005378AE" w:rsidRPr="00200CCD">
        <w:rPr>
          <w:rFonts w:ascii="Arial" w:hAnsi="Arial" w:cs="Arial"/>
          <w:sz w:val="24"/>
          <w:szCs w:val="24"/>
        </w:rPr>
        <w:t>Política</w:t>
      </w:r>
      <w:r w:rsidRPr="00200CCD">
        <w:rPr>
          <w:rFonts w:ascii="Arial" w:hAnsi="Arial" w:cs="Arial"/>
          <w:sz w:val="24"/>
          <w:szCs w:val="24"/>
        </w:rPr>
        <w:t xml:space="preserve"> de los Estados Unidos Mexicanos, y </w:t>
      </w:r>
      <w:r w:rsidR="005378AE" w:rsidRPr="00200CCD">
        <w:rPr>
          <w:rFonts w:ascii="Arial" w:hAnsi="Arial" w:cs="Arial"/>
          <w:sz w:val="24"/>
          <w:szCs w:val="24"/>
        </w:rPr>
        <w:t>artículos</w:t>
      </w:r>
      <w:r w:rsidRPr="00200CCD">
        <w:rPr>
          <w:rFonts w:ascii="Arial" w:hAnsi="Arial" w:cs="Arial"/>
          <w:sz w:val="24"/>
          <w:szCs w:val="24"/>
        </w:rPr>
        <w:t xml:space="preserve"> 2 y 3 de la Ley del Gobierno y la Administración Pública Municipal del Estado de Jalisco, constituye un municipio libre y como tal, un nivel de gobierno y base de la organización </w:t>
      </w:r>
      <w:r w:rsidR="005378AE" w:rsidRPr="00200CCD">
        <w:rPr>
          <w:rFonts w:ascii="Arial" w:hAnsi="Arial" w:cs="Arial"/>
          <w:sz w:val="24"/>
          <w:szCs w:val="24"/>
        </w:rPr>
        <w:t>política</w:t>
      </w:r>
      <w:r w:rsidRPr="00200CCD">
        <w:rPr>
          <w:rFonts w:ascii="Arial" w:hAnsi="Arial" w:cs="Arial"/>
          <w:sz w:val="24"/>
          <w:szCs w:val="24"/>
        </w:rPr>
        <w:t xml:space="preserve"> y administrativa y de la división territorial del Estado de Jalisco y tiene personalidad jurídica y patrimonio propio.</w:t>
      </w:r>
    </w:p>
    <w:p w:rsidR="00200CCD" w:rsidRPr="00200CCD" w:rsidRDefault="00200CCD" w:rsidP="00200CCD">
      <w:pPr>
        <w:ind w:left="-1418"/>
        <w:jc w:val="both"/>
        <w:rPr>
          <w:rFonts w:ascii="Arial" w:hAnsi="Arial" w:cs="Arial"/>
          <w:sz w:val="24"/>
          <w:szCs w:val="24"/>
        </w:rPr>
      </w:pPr>
    </w:p>
    <w:p w:rsidR="00200CCD" w:rsidRPr="00200CCD" w:rsidRDefault="00B072F0" w:rsidP="00200CCD">
      <w:pPr>
        <w:ind w:left="-1418"/>
        <w:jc w:val="both"/>
        <w:rPr>
          <w:rFonts w:ascii="Arial" w:hAnsi="Arial" w:cs="Arial"/>
          <w:sz w:val="24"/>
          <w:szCs w:val="24"/>
        </w:rPr>
      </w:pPr>
      <w:r>
        <w:rPr>
          <w:rFonts w:ascii="Arial" w:hAnsi="Arial" w:cs="Arial"/>
          <w:sz w:val="24"/>
          <w:szCs w:val="24"/>
        </w:rPr>
        <w:t>ll</w:t>
      </w:r>
      <w:r w:rsidR="00200CCD" w:rsidRPr="00200CCD">
        <w:rPr>
          <w:rFonts w:ascii="Arial" w:hAnsi="Arial" w:cs="Arial"/>
          <w:sz w:val="24"/>
          <w:szCs w:val="24"/>
        </w:rPr>
        <w:t xml:space="preserve">.2. Sus representantes, en su respectivo carácter de Presidente, Sindico y Encargado de la Hacienda Municipal, cuentan con facultades suficientes para suscribir el presente convenio, de conformidad con lo establecido en los artículos 10, 38, 47 fracciones I, II y XIV, 52 fracción II y 65 de la Ley del Gobierno y la Administración Pública Municipal del Estado de </w:t>
      </w:r>
      <w:r w:rsidRPr="00200CCD">
        <w:rPr>
          <w:rFonts w:ascii="Arial" w:hAnsi="Arial" w:cs="Arial"/>
          <w:sz w:val="24"/>
          <w:szCs w:val="24"/>
        </w:rPr>
        <w:t>Jalisco.</w:t>
      </w:r>
    </w:p>
    <w:p w:rsidR="00200CCD" w:rsidRPr="00200CCD" w:rsidRDefault="00200CCD" w:rsidP="00200CCD">
      <w:pPr>
        <w:ind w:left="-1418"/>
        <w:jc w:val="both"/>
        <w:rPr>
          <w:rFonts w:ascii="Arial" w:hAnsi="Arial" w:cs="Arial"/>
          <w:sz w:val="24"/>
          <w:szCs w:val="24"/>
        </w:rPr>
      </w:pPr>
    </w:p>
    <w:p w:rsidR="00200CCD" w:rsidRPr="00200CCD" w:rsidRDefault="00B072F0" w:rsidP="00B072F0">
      <w:pPr>
        <w:ind w:left="-1418"/>
        <w:jc w:val="both"/>
        <w:rPr>
          <w:rFonts w:ascii="Arial" w:hAnsi="Arial" w:cs="Arial"/>
          <w:sz w:val="24"/>
          <w:szCs w:val="24"/>
        </w:rPr>
      </w:pPr>
      <w:r>
        <w:rPr>
          <w:rFonts w:ascii="Arial" w:hAnsi="Arial" w:cs="Arial"/>
          <w:sz w:val="24"/>
          <w:szCs w:val="24"/>
        </w:rPr>
        <w:t>ll</w:t>
      </w:r>
      <w:r w:rsidR="00200CCD" w:rsidRPr="00200CCD">
        <w:rPr>
          <w:rFonts w:ascii="Arial" w:hAnsi="Arial" w:cs="Arial"/>
          <w:sz w:val="24"/>
          <w:szCs w:val="24"/>
        </w:rPr>
        <w:t xml:space="preserve">.3. Para efectos del presente convenio, señala como su domicilio el ubicado en </w:t>
      </w:r>
      <w:r w:rsidRPr="00B072F0">
        <w:rPr>
          <w:rFonts w:ascii="Arial" w:hAnsi="Arial" w:cs="Arial"/>
          <w:b/>
          <w:sz w:val="24"/>
          <w:szCs w:val="24"/>
        </w:rPr>
        <w:t xml:space="preserve">Jardín </w:t>
      </w:r>
      <w:r w:rsidR="00200CCD" w:rsidRPr="00B072F0">
        <w:rPr>
          <w:rFonts w:ascii="Arial" w:hAnsi="Arial" w:cs="Arial"/>
          <w:b/>
          <w:sz w:val="24"/>
          <w:szCs w:val="24"/>
        </w:rPr>
        <w:t>No. 2, C.P. 45260, Ixtlahuacán de los Membrillos, Jalisco.</w:t>
      </w:r>
    </w:p>
    <w:p w:rsidR="00200CCD" w:rsidRPr="00200CCD" w:rsidRDefault="00200CCD" w:rsidP="00200CCD">
      <w:pPr>
        <w:ind w:left="-1418"/>
        <w:jc w:val="both"/>
        <w:rPr>
          <w:rFonts w:ascii="Arial" w:hAnsi="Arial" w:cs="Arial"/>
          <w:sz w:val="24"/>
          <w:szCs w:val="24"/>
        </w:rPr>
      </w:pPr>
    </w:p>
    <w:p w:rsidR="00200CCD" w:rsidRPr="00200CCD" w:rsidRDefault="00200CCD" w:rsidP="00200CCD">
      <w:pPr>
        <w:ind w:left="-1418"/>
        <w:jc w:val="both"/>
        <w:rPr>
          <w:rFonts w:ascii="Arial" w:hAnsi="Arial" w:cs="Arial"/>
          <w:sz w:val="24"/>
          <w:szCs w:val="24"/>
        </w:rPr>
      </w:pPr>
      <w:r w:rsidRPr="00200CCD">
        <w:rPr>
          <w:rFonts w:ascii="Arial" w:hAnsi="Arial" w:cs="Arial"/>
          <w:sz w:val="24"/>
          <w:szCs w:val="24"/>
        </w:rPr>
        <w:t xml:space="preserve">III. Declaran conjuntamente </w:t>
      </w:r>
      <w:r w:rsidRPr="00B072F0">
        <w:rPr>
          <w:rFonts w:ascii="Arial" w:hAnsi="Arial" w:cs="Arial"/>
          <w:b/>
          <w:sz w:val="24"/>
          <w:szCs w:val="24"/>
        </w:rPr>
        <w:t>"LAS PARTES",</w:t>
      </w:r>
      <w:r w:rsidRPr="00200CCD">
        <w:rPr>
          <w:rFonts w:ascii="Arial" w:hAnsi="Arial" w:cs="Arial"/>
          <w:sz w:val="24"/>
          <w:szCs w:val="24"/>
        </w:rPr>
        <w:t xml:space="preserve"> a través de sus representantes que:</w:t>
      </w:r>
    </w:p>
    <w:p w:rsidR="00200CCD" w:rsidRPr="00200CCD" w:rsidRDefault="00200CCD" w:rsidP="00200CCD">
      <w:pPr>
        <w:ind w:left="-1418"/>
        <w:jc w:val="both"/>
        <w:rPr>
          <w:rFonts w:ascii="Arial" w:hAnsi="Arial" w:cs="Arial"/>
          <w:sz w:val="24"/>
          <w:szCs w:val="24"/>
        </w:rPr>
      </w:pPr>
    </w:p>
    <w:p w:rsidR="00200CCD" w:rsidRPr="00200CCD" w:rsidRDefault="00200CCD" w:rsidP="00200CCD">
      <w:pPr>
        <w:ind w:left="-1418"/>
        <w:jc w:val="both"/>
        <w:rPr>
          <w:rFonts w:ascii="Arial" w:hAnsi="Arial" w:cs="Arial"/>
          <w:sz w:val="24"/>
          <w:szCs w:val="24"/>
        </w:rPr>
      </w:pPr>
      <w:r w:rsidRPr="00200CCD">
        <w:rPr>
          <w:rFonts w:ascii="Arial" w:hAnsi="Arial" w:cs="Arial"/>
          <w:sz w:val="24"/>
          <w:szCs w:val="24"/>
        </w:rPr>
        <w:t>III.1. Se reconocen mutuamente la personalidad y el carácter con el que cada una de ellas se ostenta y comparecen a la celebración del presente acuerdo de voluntades.</w:t>
      </w:r>
    </w:p>
    <w:p w:rsidR="00200CCD" w:rsidRPr="00200CCD" w:rsidRDefault="00200CCD" w:rsidP="00200CCD">
      <w:pPr>
        <w:ind w:left="-1418"/>
        <w:jc w:val="both"/>
        <w:rPr>
          <w:rFonts w:ascii="Arial" w:hAnsi="Arial" w:cs="Arial"/>
          <w:sz w:val="24"/>
          <w:szCs w:val="24"/>
        </w:rPr>
      </w:pPr>
    </w:p>
    <w:p w:rsidR="00200CCD" w:rsidRPr="00200CCD" w:rsidRDefault="00200CCD" w:rsidP="00200CCD">
      <w:pPr>
        <w:ind w:left="-1418"/>
        <w:jc w:val="both"/>
        <w:rPr>
          <w:rFonts w:ascii="Arial" w:hAnsi="Arial" w:cs="Arial"/>
          <w:sz w:val="24"/>
          <w:szCs w:val="24"/>
        </w:rPr>
      </w:pPr>
      <w:r w:rsidRPr="00200CCD">
        <w:rPr>
          <w:rFonts w:ascii="Arial" w:hAnsi="Arial" w:cs="Arial"/>
          <w:sz w:val="24"/>
          <w:szCs w:val="24"/>
        </w:rPr>
        <w:t>III.2. Comparecen a la firma del presente convenio libres, espontáneamente y conscientes de sus efectos, habiendo ausencia de todo vicio del consentimiento, como lo es dolo, error, culpa, mala fe o violencia, por lo que reconocen de forma seria todo su contenido.</w:t>
      </w:r>
    </w:p>
    <w:p w:rsidR="00200CCD" w:rsidRPr="00200CCD" w:rsidRDefault="00200CCD" w:rsidP="00200CCD">
      <w:pPr>
        <w:ind w:left="-1418"/>
        <w:jc w:val="both"/>
        <w:rPr>
          <w:rFonts w:ascii="Arial" w:hAnsi="Arial" w:cs="Arial"/>
          <w:sz w:val="24"/>
          <w:szCs w:val="24"/>
        </w:rPr>
      </w:pPr>
    </w:p>
    <w:p w:rsidR="00200CCD" w:rsidRPr="00200CCD" w:rsidRDefault="00200CCD" w:rsidP="00200CCD">
      <w:pPr>
        <w:ind w:left="-1418"/>
        <w:jc w:val="both"/>
        <w:rPr>
          <w:rFonts w:ascii="Arial" w:hAnsi="Arial" w:cs="Arial"/>
          <w:sz w:val="24"/>
          <w:szCs w:val="24"/>
        </w:rPr>
      </w:pPr>
      <w:r w:rsidRPr="00200CCD">
        <w:rPr>
          <w:rFonts w:ascii="Arial" w:hAnsi="Arial" w:cs="Arial"/>
          <w:sz w:val="24"/>
          <w:szCs w:val="24"/>
        </w:rPr>
        <w:t xml:space="preserve">En virtud de lo anterior, </w:t>
      </w:r>
      <w:r w:rsidRPr="00B072F0">
        <w:rPr>
          <w:rFonts w:ascii="Arial" w:hAnsi="Arial" w:cs="Arial"/>
          <w:b/>
          <w:sz w:val="24"/>
          <w:szCs w:val="24"/>
        </w:rPr>
        <w:t>"LAS PARTES"</w:t>
      </w:r>
      <w:r w:rsidRPr="00200CCD">
        <w:rPr>
          <w:rFonts w:ascii="Arial" w:hAnsi="Arial" w:cs="Arial"/>
          <w:sz w:val="24"/>
          <w:szCs w:val="24"/>
        </w:rPr>
        <w:t xml:space="preserve"> convienen en sujetarse al presente instrumento de conformidad con las siguientes:</w:t>
      </w:r>
    </w:p>
    <w:p w:rsidR="00200CCD" w:rsidRPr="00200CCD" w:rsidRDefault="00200CCD" w:rsidP="00200CCD">
      <w:pPr>
        <w:ind w:left="-1418"/>
        <w:jc w:val="both"/>
        <w:rPr>
          <w:rFonts w:ascii="Arial" w:hAnsi="Arial" w:cs="Arial"/>
          <w:sz w:val="24"/>
          <w:szCs w:val="24"/>
        </w:rPr>
      </w:pPr>
    </w:p>
    <w:p w:rsidR="00200CCD" w:rsidRPr="00844E01" w:rsidRDefault="00200CCD" w:rsidP="00844E01">
      <w:pPr>
        <w:ind w:left="-1418"/>
        <w:jc w:val="center"/>
        <w:rPr>
          <w:rFonts w:ascii="Arial" w:hAnsi="Arial" w:cs="Arial"/>
          <w:b/>
          <w:sz w:val="24"/>
          <w:szCs w:val="24"/>
        </w:rPr>
      </w:pPr>
      <w:r w:rsidRPr="00844E01">
        <w:rPr>
          <w:rFonts w:ascii="Arial" w:hAnsi="Arial" w:cs="Arial"/>
          <w:b/>
          <w:sz w:val="24"/>
          <w:szCs w:val="24"/>
        </w:rPr>
        <w:t>C</w:t>
      </w:r>
      <w:r w:rsidR="00844E01" w:rsidRPr="00844E01">
        <w:rPr>
          <w:rFonts w:ascii="Arial" w:hAnsi="Arial" w:cs="Arial"/>
          <w:b/>
          <w:sz w:val="24"/>
          <w:szCs w:val="24"/>
        </w:rPr>
        <w:t xml:space="preserve"> </w:t>
      </w:r>
      <w:r w:rsidRPr="00844E01">
        <w:rPr>
          <w:rFonts w:ascii="Arial" w:hAnsi="Arial" w:cs="Arial"/>
          <w:b/>
          <w:sz w:val="24"/>
          <w:szCs w:val="24"/>
        </w:rPr>
        <w:t>L</w:t>
      </w:r>
      <w:r w:rsidR="00844E01" w:rsidRPr="00844E01">
        <w:rPr>
          <w:rFonts w:ascii="Arial" w:hAnsi="Arial" w:cs="Arial"/>
          <w:b/>
          <w:sz w:val="24"/>
          <w:szCs w:val="24"/>
        </w:rPr>
        <w:t xml:space="preserve"> </w:t>
      </w:r>
      <w:r w:rsidRPr="00844E01">
        <w:rPr>
          <w:rFonts w:ascii="Arial" w:hAnsi="Arial" w:cs="Arial"/>
          <w:b/>
          <w:sz w:val="24"/>
          <w:szCs w:val="24"/>
        </w:rPr>
        <w:t>Á</w:t>
      </w:r>
      <w:r w:rsidR="00844E01" w:rsidRPr="00844E01">
        <w:rPr>
          <w:rFonts w:ascii="Arial" w:hAnsi="Arial" w:cs="Arial"/>
          <w:b/>
          <w:sz w:val="24"/>
          <w:szCs w:val="24"/>
        </w:rPr>
        <w:t xml:space="preserve"> </w:t>
      </w:r>
      <w:r w:rsidRPr="00844E01">
        <w:rPr>
          <w:rFonts w:ascii="Arial" w:hAnsi="Arial" w:cs="Arial"/>
          <w:b/>
          <w:sz w:val="24"/>
          <w:szCs w:val="24"/>
        </w:rPr>
        <w:t>U</w:t>
      </w:r>
      <w:r w:rsidR="00844E01" w:rsidRPr="00844E01">
        <w:rPr>
          <w:rFonts w:ascii="Arial" w:hAnsi="Arial" w:cs="Arial"/>
          <w:b/>
          <w:sz w:val="24"/>
          <w:szCs w:val="24"/>
        </w:rPr>
        <w:t xml:space="preserve"> </w:t>
      </w:r>
      <w:r w:rsidRPr="00844E01">
        <w:rPr>
          <w:rFonts w:ascii="Arial" w:hAnsi="Arial" w:cs="Arial"/>
          <w:b/>
          <w:sz w:val="24"/>
          <w:szCs w:val="24"/>
        </w:rPr>
        <w:t>S</w:t>
      </w:r>
      <w:r w:rsidR="00844E01" w:rsidRPr="00844E01">
        <w:rPr>
          <w:rFonts w:ascii="Arial" w:hAnsi="Arial" w:cs="Arial"/>
          <w:b/>
          <w:sz w:val="24"/>
          <w:szCs w:val="24"/>
        </w:rPr>
        <w:t xml:space="preserve"> </w:t>
      </w:r>
      <w:r w:rsidRPr="00844E01">
        <w:rPr>
          <w:rFonts w:ascii="Arial" w:hAnsi="Arial" w:cs="Arial"/>
          <w:b/>
          <w:sz w:val="24"/>
          <w:szCs w:val="24"/>
        </w:rPr>
        <w:t>U</w:t>
      </w:r>
      <w:r w:rsidR="00844E01" w:rsidRPr="00844E01">
        <w:rPr>
          <w:rFonts w:ascii="Arial" w:hAnsi="Arial" w:cs="Arial"/>
          <w:b/>
          <w:sz w:val="24"/>
          <w:szCs w:val="24"/>
        </w:rPr>
        <w:t xml:space="preserve"> </w:t>
      </w:r>
      <w:r w:rsidRPr="00844E01">
        <w:rPr>
          <w:rFonts w:ascii="Arial" w:hAnsi="Arial" w:cs="Arial"/>
          <w:b/>
          <w:sz w:val="24"/>
          <w:szCs w:val="24"/>
        </w:rPr>
        <w:t>L</w:t>
      </w:r>
      <w:r w:rsidR="00844E01" w:rsidRPr="00844E01">
        <w:rPr>
          <w:rFonts w:ascii="Arial" w:hAnsi="Arial" w:cs="Arial"/>
          <w:b/>
          <w:sz w:val="24"/>
          <w:szCs w:val="24"/>
        </w:rPr>
        <w:t xml:space="preserve"> </w:t>
      </w:r>
      <w:r w:rsidRPr="00844E01">
        <w:rPr>
          <w:rFonts w:ascii="Arial" w:hAnsi="Arial" w:cs="Arial"/>
          <w:b/>
          <w:sz w:val="24"/>
          <w:szCs w:val="24"/>
        </w:rPr>
        <w:t>A</w:t>
      </w:r>
      <w:r w:rsidR="00844E01" w:rsidRPr="00844E01">
        <w:rPr>
          <w:rFonts w:ascii="Arial" w:hAnsi="Arial" w:cs="Arial"/>
          <w:b/>
          <w:sz w:val="24"/>
          <w:szCs w:val="24"/>
        </w:rPr>
        <w:t xml:space="preserve"> </w:t>
      </w:r>
      <w:r w:rsidRPr="00844E01">
        <w:rPr>
          <w:rFonts w:ascii="Arial" w:hAnsi="Arial" w:cs="Arial"/>
          <w:b/>
          <w:sz w:val="24"/>
          <w:szCs w:val="24"/>
        </w:rPr>
        <w:t>S:</w:t>
      </w:r>
    </w:p>
    <w:p w:rsidR="00200CCD" w:rsidRPr="00200CCD" w:rsidRDefault="00200CCD" w:rsidP="00200CCD">
      <w:pPr>
        <w:ind w:left="-1418"/>
        <w:jc w:val="both"/>
        <w:rPr>
          <w:rFonts w:ascii="Arial" w:hAnsi="Arial" w:cs="Arial"/>
          <w:sz w:val="24"/>
          <w:szCs w:val="24"/>
        </w:rPr>
      </w:pPr>
    </w:p>
    <w:p w:rsidR="00200CCD" w:rsidRPr="00200CCD" w:rsidRDefault="00200CCD" w:rsidP="00200CCD">
      <w:pPr>
        <w:ind w:left="-1418"/>
        <w:jc w:val="both"/>
        <w:rPr>
          <w:rFonts w:ascii="Arial" w:hAnsi="Arial" w:cs="Arial"/>
          <w:sz w:val="24"/>
          <w:szCs w:val="24"/>
        </w:rPr>
      </w:pPr>
      <w:r w:rsidRPr="00086120">
        <w:rPr>
          <w:rFonts w:ascii="Arial" w:hAnsi="Arial" w:cs="Arial"/>
          <w:b/>
          <w:sz w:val="24"/>
          <w:szCs w:val="24"/>
        </w:rPr>
        <w:t>PRIMERA.</w:t>
      </w:r>
      <w:r w:rsidRPr="00200CCD">
        <w:rPr>
          <w:rFonts w:ascii="Arial" w:hAnsi="Arial" w:cs="Arial"/>
          <w:sz w:val="24"/>
          <w:szCs w:val="24"/>
        </w:rPr>
        <w:t xml:space="preserve"> En virtud del presente convenio, el </w:t>
      </w:r>
      <w:r w:rsidRPr="00086120">
        <w:rPr>
          <w:rFonts w:ascii="Arial" w:hAnsi="Arial" w:cs="Arial"/>
          <w:b/>
          <w:sz w:val="24"/>
          <w:szCs w:val="24"/>
        </w:rPr>
        <w:t>"AYUNTAMIENTO"</w:t>
      </w:r>
      <w:r w:rsidRPr="00200CCD">
        <w:rPr>
          <w:rFonts w:ascii="Arial" w:hAnsi="Arial" w:cs="Arial"/>
          <w:sz w:val="24"/>
          <w:szCs w:val="24"/>
        </w:rPr>
        <w:t xml:space="preserve"> se compromete a coadyuvar con la </w:t>
      </w:r>
      <w:r w:rsidRPr="00086120">
        <w:rPr>
          <w:rFonts w:ascii="Arial" w:hAnsi="Arial" w:cs="Arial"/>
          <w:b/>
          <w:sz w:val="24"/>
          <w:szCs w:val="24"/>
        </w:rPr>
        <w:t>"SADER ESTATAL"</w:t>
      </w:r>
      <w:r w:rsidRPr="00200CCD">
        <w:rPr>
          <w:rFonts w:ascii="Arial" w:hAnsi="Arial" w:cs="Arial"/>
          <w:sz w:val="24"/>
          <w:szCs w:val="24"/>
        </w:rPr>
        <w:t xml:space="preserve"> en la conservación de los recursos naturales del estado, a través de la realización de acciones en materia de prevención incendios forestales.</w:t>
      </w:r>
    </w:p>
    <w:p w:rsidR="00200CCD" w:rsidRPr="00200CCD" w:rsidRDefault="00200CCD" w:rsidP="00200CCD">
      <w:pPr>
        <w:ind w:left="-1418"/>
        <w:jc w:val="both"/>
        <w:rPr>
          <w:rFonts w:ascii="Arial" w:hAnsi="Arial" w:cs="Arial"/>
          <w:sz w:val="24"/>
          <w:szCs w:val="24"/>
        </w:rPr>
      </w:pPr>
    </w:p>
    <w:p w:rsidR="00200CCD" w:rsidRDefault="00200CCD" w:rsidP="00200CCD">
      <w:pPr>
        <w:ind w:left="-1418"/>
        <w:jc w:val="both"/>
        <w:rPr>
          <w:rFonts w:ascii="Arial" w:hAnsi="Arial" w:cs="Arial"/>
          <w:sz w:val="24"/>
          <w:szCs w:val="24"/>
        </w:rPr>
      </w:pPr>
      <w:r w:rsidRPr="00086120">
        <w:rPr>
          <w:rFonts w:ascii="Arial" w:hAnsi="Arial" w:cs="Arial"/>
          <w:b/>
          <w:sz w:val="24"/>
          <w:szCs w:val="24"/>
        </w:rPr>
        <w:lastRenderedPageBreak/>
        <w:t>SEGUNDA.</w:t>
      </w:r>
      <w:r w:rsidRPr="00200CCD">
        <w:rPr>
          <w:rFonts w:ascii="Arial" w:hAnsi="Arial" w:cs="Arial"/>
          <w:sz w:val="24"/>
          <w:szCs w:val="24"/>
        </w:rPr>
        <w:t xml:space="preserve"> En este sentido, el </w:t>
      </w:r>
      <w:r w:rsidRPr="00086120">
        <w:rPr>
          <w:rFonts w:ascii="Arial" w:hAnsi="Arial" w:cs="Arial"/>
          <w:b/>
          <w:sz w:val="24"/>
          <w:szCs w:val="24"/>
        </w:rPr>
        <w:t>"AYUNTAMIENTO"</w:t>
      </w:r>
      <w:r w:rsidRPr="00200CCD">
        <w:rPr>
          <w:rFonts w:ascii="Arial" w:hAnsi="Arial" w:cs="Arial"/>
          <w:sz w:val="24"/>
          <w:szCs w:val="24"/>
        </w:rPr>
        <w:t xml:space="preserve"> se compromete a colaborar para prevenir la presencia de algún incendio forestal dentro del territorio municipal, con la maquinaria objeto del </w:t>
      </w:r>
      <w:r w:rsidRPr="00086120">
        <w:rPr>
          <w:rFonts w:ascii="Arial" w:hAnsi="Arial" w:cs="Arial"/>
          <w:b/>
          <w:sz w:val="24"/>
          <w:szCs w:val="24"/>
        </w:rPr>
        <w:t xml:space="preserve">"CONTRATO DE COMODATO </w:t>
      </w:r>
      <w:r w:rsidRPr="00200CCD">
        <w:rPr>
          <w:rFonts w:ascii="Arial" w:hAnsi="Arial" w:cs="Arial"/>
          <w:sz w:val="24"/>
          <w:szCs w:val="24"/>
        </w:rPr>
        <w:t xml:space="preserve">celebrado por </w:t>
      </w:r>
      <w:r w:rsidRPr="00086120">
        <w:rPr>
          <w:rFonts w:ascii="Arial" w:hAnsi="Arial" w:cs="Arial"/>
          <w:b/>
          <w:sz w:val="24"/>
          <w:szCs w:val="24"/>
        </w:rPr>
        <w:t>"LAS PARTES"</w:t>
      </w:r>
      <w:r w:rsidR="00086120">
        <w:rPr>
          <w:rFonts w:ascii="Arial" w:hAnsi="Arial" w:cs="Arial"/>
          <w:b/>
          <w:sz w:val="24"/>
          <w:szCs w:val="24"/>
        </w:rPr>
        <w:t>.</w:t>
      </w:r>
      <w:r w:rsidR="007D3228">
        <w:rPr>
          <w:rFonts w:ascii="Arial" w:hAnsi="Arial" w:cs="Arial"/>
          <w:b/>
          <w:sz w:val="24"/>
          <w:szCs w:val="24"/>
        </w:rPr>
        <w:t xml:space="preserve"> </w:t>
      </w:r>
    </w:p>
    <w:p w:rsidR="007D3228" w:rsidRDefault="007D3228" w:rsidP="00200CCD">
      <w:pPr>
        <w:ind w:left="-1418"/>
        <w:jc w:val="both"/>
        <w:rPr>
          <w:rFonts w:ascii="Arial" w:hAnsi="Arial" w:cs="Arial"/>
          <w:sz w:val="24"/>
          <w:szCs w:val="24"/>
        </w:rPr>
      </w:pPr>
    </w:p>
    <w:p w:rsidR="008B1D45" w:rsidRPr="008B1D45" w:rsidRDefault="008B1D45" w:rsidP="008B1D45">
      <w:pPr>
        <w:ind w:left="-1418"/>
        <w:jc w:val="both"/>
        <w:rPr>
          <w:rFonts w:ascii="Arial" w:hAnsi="Arial" w:cs="Arial"/>
          <w:sz w:val="24"/>
          <w:szCs w:val="24"/>
        </w:rPr>
      </w:pPr>
      <w:r w:rsidRPr="008B1D45">
        <w:rPr>
          <w:rFonts w:ascii="Arial" w:hAnsi="Arial" w:cs="Arial"/>
          <w:b/>
          <w:sz w:val="24"/>
          <w:szCs w:val="24"/>
        </w:rPr>
        <w:t>TERCERA.</w:t>
      </w:r>
      <w:r w:rsidRPr="008B1D45">
        <w:rPr>
          <w:rFonts w:ascii="Arial" w:hAnsi="Arial" w:cs="Arial"/>
          <w:sz w:val="24"/>
          <w:szCs w:val="24"/>
        </w:rPr>
        <w:t xml:space="preserve"> Con el fin de reforzar las acciones de prevención de incendios forestales, </w:t>
      </w:r>
      <w:r w:rsidRPr="008B1D45">
        <w:rPr>
          <w:rFonts w:ascii="Arial" w:hAnsi="Arial" w:cs="Arial"/>
          <w:b/>
          <w:sz w:val="24"/>
          <w:szCs w:val="24"/>
        </w:rPr>
        <w:t>"LAS PARTES"</w:t>
      </w:r>
      <w:r w:rsidRPr="008B1D45">
        <w:rPr>
          <w:rFonts w:ascii="Arial" w:hAnsi="Arial" w:cs="Arial"/>
          <w:sz w:val="24"/>
          <w:szCs w:val="24"/>
        </w:rPr>
        <w:t xml:space="preserve"> acuerdan utilizar la maquinaria en un lapso de tiempo comprendido de la fecha </w:t>
      </w:r>
      <w:r w:rsidRPr="008B1D45">
        <w:rPr>
          <w:rFonts w:ascii="Arial" w:hAnsi="Arial" w:cs="Arial"/>
          <w:b/>
          <w:sz w:val="24"/>
          <w:szCs w:val="24"/>
        </w:rPr>
        <w:t>15 de noviembre del 2022 al 31 de marzo del 2023.</w:t>
      </w:r>
    </w:p>
    <w:p w:rsidR="008B1D45" w:rsidRPr="008B1D45" w:rsidRDefault="008B1D45" w:rsidP="008B1D45">
      <w:pPr>
        <w:ind w:left="-1418"/>
        <w:jc w:val="both"/>
        <w:rPr>
          <w:rFonts w:ascii="Arial" w:hAnsi="Arial" w:cs="Arial"/>
          <w:sz w:val="24"/>
          <w:szCs w:val="24"/>
        </w:rPr>
      </w:pPr>
    </w:p>
    <w:p w:rsidR="008B1D45" w:rsidRPr="008B1D45" w:rsidRDefault="008B1D45" w:rsidP="008B1D45">
      <w:pPr>
        <w:ind w:left="-1418"/>
        <w:jc w:val="both"/>
        <w:rPr>
          <w:rFonts w:ascii="Arial" w:hAnsi="Arial" w:cs="Arial"/>
          <w:sz w:val="24"/>
          <w:szCs w:val="24"/>
        </w:rPr>
      </w:pPr>
      <w:r w:rsidRPr="008B1D45">
        <w:rPr>
          <w:rFonts w:ascii="Arial" w:hAnsi="Arial" w:cs="Arial"/>
          <w:b/>
          <w:sz w:val="24"/>
          <w:szCs w:val="24"/>
        </w:rPr>
        <w:t>CUARTA.</w:t>
      </w:r>
      <w:r w:rsidRPr="008B1D45">
        <w:rPr>
          <w:rFonts w:ascii="Arial" w:hAnsi="Arial" w:cs="Arial"/>
          <w:sz w:val="24"/>
          <w:szCs w:val="24"/>
        </w:rPr>
        <w:t xml:space="preserve"> El Municipio dará aviso al Consejo Municipal de Desarrollo Rural Sustentable a efecto de enterar a los miembros del mismo sobre las acciones a realizarse en el periodo señalado y el motivo por el cual se </w:t>
      </w:r>
      <w:r w:rsidRPr="008B1D45">
        <w:rPr>
          <w:rFonts w:ascii="Arial" w:hAnsi="Arial" w:cs="Arial"/>
          <w:sz w:val="24"/>
          <w:szCs w:val="24"/>
        </w:rPr>
        <w:t>llevarán</w:t>
      </w:r>
      <w:r w:rsidRPr="008B1D45">
        <w:rPr>
          <w:rFonts w:ascii="Arial" w:hAnsi="Arial" w:cs="Arial"/>
          <w:sz w:val="24"/>
          <w:szCs w:val="24"/>
        </w:rPr>
        <w:t xml:space="preserve"> a cabo los trabajos.</w:t>
      </w:r>
    </w:p>
    <w:p w:rsidR="008B1D45" w:rsidRPr="008B1D45" w:rsidRDefault="008B1D45" w:rsidP="008B1D45">
      <w:pPr>
        <w:ind w:left="-1418"/>
        <w:jc w:val="both"/>
        <w:rPr>
          <w:rFonts w:ascii="Arial" w:hAnsi="Arial" w:cs="Arial"/>
          <w:sz w:val="24"/>
          <w:szCs w:val="24"/>
        </w:rPr>
      </w:pPr>
    </w:p>
    <w:p w:rsidR="008B1D45" w:rsidRPr="008B1D45" w:rsidRDefault="008B1D45" w:rsidP="008B1D45">
      <w:pPr>
        <w:ind w:left="-1418"/>
        <w:jc w:val="both"/>
        <w:rPr>
          <w:rFonts w:ascii="Arial" w:hAnsi="Arial" w:cs="Arial"/>
          <w:sz w:val="24"/>
          <w:szCs w:val="24"/>
        </w:rPr>
      </w:pPr>
      <w:r w:rsidRPr="008B1D45">
        <w:rPr>
          <w:rFonts w:ascii="Arial" w:hAnsi="Arial" w:cs="Arial"/>
          <w:b/>
          <w:sz w:val="24"/>
          <w:szCs w:val="24"/>
        </w:rPr>
        <w:t>QUINTA. SITUACIONES NO PREVISTAS, MODIFICACIONES Y ADICIONES.</w:t>
      </w:r>
      <w:r w:rsidRPr="008B1D45">
        <w:rPr>
          <w:rFonts w:ascii="Arial" w:hAnsi="Arial" w:cs="Arial"/>
          <w:sz w:val="24"/>
          <w:szCs w:val="24"/>
        </w:rPr>
        <w:t xml:space="preserve"> Las situaciones no previstas y, en su caso, las modificaciones o adiciones que se realicen, serán pactadas de común acuerdo por </w:t>
      </w:r>
      <w:r w:rsidRPr="008B1D45">
        <w:rPr>
          <w:rFonts w:ascii="Arial" w:hAnsi="Arial" w:cs="Arial"/>
          <w:b/>
          <w:sz w:val="24"/>
          <w:szCs w:val="24"/>
        </w:rPr>
        <w:t>"LAS PARTES"</w:t>
      </w:r>
      <w:r w:rsidRPr="008B1D45">
        <w:rPr>
          <w:rFonts w:ascii="Arial" w:hAnsi="Arial" w:cs="Arial"/>
          <w:sz w:val="24"/>
          <w:szCs w:val="24"/>
        </w:rPr>
        <w:t xml:space="preserve"> y deberán constar por escrito. Cualquier modificación que se lleve a cabo sin cumplir con tales formalidades no surtirá efectos legales.</w:t>
      </w:r>
    </w:p>
    <w:p w:rsidR="008B1D45" w:rsidRPr="008B1D45" w:rsidRDefault="008B1D45" w:rsidP="008B1D45">
      <w:pPr>
        <w:ind w:left="-1418"/>
        <w:jc w:val="both"/>
        <w:rPr>
          <w:rFonts w:ascii="Arial" w:hAnsi="Arial" w:cs="Arial"/>
          <w:sz w:val="24"/>
          <w:szCs w:val="24"/>
        </w:rPr>
      </w:pPr>
    </w:p>
    <w:p w:rsidR="008B1D45" w:rsidRPr="008B1D45" w:rsidRDefault="008B1D45" w:rsidP="008B1D45">
      <w:pPr>
        <w:ind w:left="-1418"/>
        <w:jc w:val="both"/>
        <w:rPr>
          <w:rFonts w:ascii="Arial" w:hAnsi="Arial" w:cs="Arial"/>
          <w:b/>
          <w:sz w:val="24"/>
          <w:szCs w:val="24"/>
        </w:rPr>
      </w:pPr>
      <w:r w:rsidRPr="008B1D45">
        <w:rPr>
          <w:rFonts w:ascii="Arial" w:hAnsi="Arial" w:cs="Arial"/>
          <w:b/>
          <w:sz w:val="24"/>
          <w:szCs w:val="24"/>
        </w:rPr>
        <w:t>SEXTA. VIGENCIA.</w:t>
      </w:r>
      <w:r w:rsidRPr="008B1D45">
        <w:rPr>
          <w:rFonts w:ascii="Arial" w:hAnsi="Arial" w:cs="Arial"/>
          <w:sz w:val="24"/>
          <w:szCs w:val="24"/>
        </w:rPr>
        <w:t xml:space="preserve"> El presente convenio entrará en vigor el día de su firma y estará vigente hasta el </w:t>
      </w:r>
      <w:r w:rsidRPr="008B1D45">
        <w:rPr>
          <w:rFonts w:ascii="Arial" w:hAnsi="Arial" w:cs="Arial"/>
          <w:b/>
          <w:sz w:val="24"/>
          <w:szCs w:val="24"/>
        </w:rPr>
        <w:t>31 de marzo del 2023.</w:t>
      </w:r>
    </w:p>
    <w:p w:rsidR="008B1D45" w:rsidRPr="008B1D45" w:rsidRDefault="008B1D45" w:rsidP="008B1D45">
      <w:pPr>
        <w:ind w:left="-1418"/>
        <w:jc w:val="both"/>
        <w:rPr>
          <w:rFonts w:ascii="Arial" w:hAnsi="Arial" w:cs="Arial"/>
          <w:sz w:val="24"/>
          <w:szCs w:val="24"/>
        </w:rPr>
      </w:pPr>
    </w:p>
    <w:p w:rsidR="008B1D45" w:rsidRPr="008B1D45" w:rsidRDefault="008B1D45" w:rsidP="008B1D45">
      <w:pPr>
        <w:ind w:left="-1418"/>
        <w:jc w:val="both"/>
        <w:rPr>
          <w:rFonts w:ascii="Arial" w:hAnsi="Arial" w:cs="Arial"/>
          <w:sz w:val="24"/>
          <w:szCs w:val="24"/>
        </w:rPr>
      </w:pPr>
      <w:r w:rsidRPr="003A308E">
        <w:rPr>
          <w:rFonts w:ascii="Arial" w:hAnsi="Arial" w:cs="Arial"/>
          <w:b/>
          <w:sz w:val="24"/>
          <w:szCs w:val="24"/>
        </w:rPr>
        <w:t>SEPTIMA.</w:t>
      </w:r>
      <w:r w:rsidRPr="008B1D45">
        <w:rPr>
          <w:rFonts w:ascii="Arial" w:hAnsi="Arial" w:cs="Arial"/>
          <w:sz w:val="24"/>
          <w:szCs w:val="24"/>
        </w:rPr>
        <w:t xml:space="preserve"> El personal de cada una de </w:t>
      </w:r>
      <w:r w:rsidRPr="003A308E">
        <w:rPr>
          <w:rFonts w:ascii="Arial" w:hAnsi="Arial" w:cs="Arial"/>
          <w:b/>
          <w:sz w:val="24"/>
          <w:szCs w:val="24"/>
        </w:rPr>
        <w:t>"LAS PARTES"</w:t>
      </w:r>
      <w:r w:rsidRPr="008B1D45">
        <w:rPr>
          <w:rFonts w:ascii="Arial" w:hAnsi="Arial" w:cs="Arial"/>
          <w:sz w:val="24"/>
          <w:szCs w:val="24"/>
        </w:rPr>
        <w:t xml:space="preserve"> que sea designado, comisionado o destinado para la realización de cualquier actividad relacionada con este convenio de colaboración, permanecerá en forma absoluta bajo la dirección y dependencia de la entidad, empresa u organismo con la cual tiene establecida su relación laboral, mercantil, civil, administrativa o cualquier otra, por lo que no se creará una subordinación de ninguna especie con la parte opuesta, ni operará la figura jurídica de patrón sustituto o solidario; lo anterior, con independencia de estar prestando sus servicios fuera de las instalaciones de la entidad, empresa u organismo por la que fue contratada, o realizar labores de supervisión de los trabajos que se realicen.</w:t>
      </w:r>
    </w:p>
    <w:p w:rsidR="008B1D45" w:rsidRPr="008B1D45" w:rsidRDefault="008B1D45" w:rsidP="008B1D45">
      <w:pPr>
        <w:ind w:left="-1418"/>
        <w:jc w:val="both"/>
        <w:rPr>
          <w:rFonts w:ascii="Arial" w:hAnsi="Arial" w:cs="Arial"/>
          <w:sz w:val="24"/>
          <w:szCs w:val="24"/>
        </w:rPr>
      </w:pPr>
    </w:p>
    <w:p w:rsidR="008B1D45" w:rsidRPr="008B1D45" w:rsidRDefault="008B1D45" w:rsidP="008B1D45">
      <w:pPr>
        <w:ind w:left="-1418"/>
        <w:jc w:val="both"/>
        <w:rPr>
          <w:rFonts w:ascii="Arial" w:hAnsi="Arial" w:cs="Arial"/>
          <w:sz w:val="24"/>
          <w:szCs w:val="24"/>
        </w:rPr>
      </w:pPr>
      <w:r w:rsidRPr="00AB195F">
        <w:rPr>
          <w:rFonts w:ascii="Arial" w:hAnsi="Arial" w:cs="Arial"/>
          <w:b/>
          <w:sz w:val="24"/>
          <w:szCs w:val="24"/>
        </w:rPr>
        <w:t>OCTAVA. TÍTULOS. "LAS PARTES"</w:t>
      </w:r>
      <w:r w:rsidRPr="008B1D45">
        <w:rPr>
          <w:rFonts w:ascii="Arial" w:hAnsi="Arial" w:cs="Arial"/>
          <w:sz w:val="24"/>
          <w:szCs w:val="24"/>
        </w:rPr>
        <w:t xml:space="preserve"> acuerdan que los </w:t>
      </w:r>
      <w:r w:rsidR="00AB195F" w:rsidRPr="008B1D45">
        <w:rPr>
          <w:rFonts w:ascii="Arial" w:hAnsi="Arial" w:cs="Arial"/>
          <w:sz w:val="24"/>
          <w:szCs w:val="24"/>
        </w:rPr>
        <w:t>títulos</w:t>
      </w:r>
      <w:r w:rsidRPr="008B1D45">
        <w:rPr>
          <w:rFonts w:ascii="Arial" w:hAnsi="Arial" w:cs="Arial"/>
          <w:sz w:val="24"/>
          <w:szCs w:val="24"/>
        </w:rPr>
        <w:t xml:space="preserve"> o nombres otorgados a cada cláusula tienen como única finalidad la de auxiliar al manejo del documento, y no constituyen un elemento que deba ser considerado para el análisis o interpretación de su contenido en caso de duda o controversia.</w:t>
      </w:r>
    </w:p>
    <w:p w:rsidR="008B1D45" w:rsidRPr="008B1D45" w:rsidRDefault="008B1D45" w:rsidP="008B1D45">
      <w:pPr>
        <w:ind w:left="-1418"/>
        <w:jc w:val="both"/>
        <w:rPr>
          <w:rFonts w:ascii="Arial" w:hAnsi="Arial" w:cs="Arial"/>
          <w:sz w:val="24"/>
          <w:szCs w:val="24"/>
        </w:rPr>
      </w:pPr>
    </w:p>
    <w:p w:rsidR="008B1D45" w:rsidRPr="008B1D45" w:rsidRDefault="008B1D45" w:rsidP="008B1D45">
      <w:pPr>
        <w:ind w:left="-1418"/>
        <w:jc w:val="both"/>
        <w:rPr>
          <w:rFonts w:ascii="Arial" w:hAnsi="Arial" w:cs="Arial"/>
          <w:sz w:val="24"/>
          <w:szCs w:val="24"/>
        </w:rPr>
      </w:pPr>
      <w:r w:rsidRPr="00AB195F">
        <w:rPr>
          <w:rFonts w:ascii="Arial" w:hAnsi="Arial" w:cs="Arial"/>
          <w:b/>
          <w:sz w:val="24"/>
          <w:szCs w:val="24"/>
        </w:rPr>
        <w:t>NOVENA. OBLIGACIONES EN TRANSPARENCIA Y DATOS PERSONALES. EI "BENEFICIARIO"</w:t>
      </w:r>
      <w:r w:rsidRPr="008B1D45">
        <w:rPr>
          <w:rFonts w:ascii="Arial" w:hAnsi="Arial" w:cs="Arial"/>
          <w:sz w:val="24"/>
          <w:szCs w:val="24"/>
        </w:rPr>
        <w:t xml:space="preserve"> acepta y se obliga, conforme a las disposiciones de la ley de transparencia en materia local, a cumplir en informar en tiempo y forma, con los requerimientos de solicitud de información que le realice la </w:t>
      </w:r>
      <w:r w:rsidRPr="00AB195F">
        <w:rPr>
          <w:rFonts w:ascii="Arial" w:hAnsi="Arial" w:cs="Arial"/>
          <w:b/>
          <w:sz w:val="24"/>
          <w:szCs w:val="24"/>
        </w:rPr>
        <w:t>"SADER ESTATAL",</w:t>
      </w:r>
      <w:r w:rsidRPr="008B1D45">
        <w:rPr>
          <w:rFonts w:ascii="Arial" w:hAnsi="Arial" w:cs="Arial"/>
          <w:sz w:val="24"/>
          <w:szCs w:val="24"/>
        </w:rPr>
        <w:t xml:space="preserve"> derivados a su vez de las solicitudes que le realicen en dicho sentido, lo anterior, en virtud de estar recibiendo mediante el presente convenio, recursos públicos que están, y son sujetos de dichas disposiciones legales.</w:t>
      </w:r>
    </w:p>
    <w:p w:rsidR="008B1D45" w:rsidRPr="008B1D45" w:rsidRDefault="008B1D45" w:rsidP="008B1D45">
      <w:pPr>
        <w:ind w:left="-1418"/>
        <w:jc w:val="both"/>
        <w:rPr>
          <w:rFonts w:ascii="Arial" w:hAnsi="Arial" w:cs="Arial"/>
          <w:sz w:val="24"/>
          <w:szCs w:val="24"/>
        </w:rPr>
      </w:pPr>
    </w:p>
    <w:p w:rsidR="008B1D45" w:rsidRPr="007144BC" w:rsidRDefault="003A090A" w:rsidP="008B1D45">
      <w:pPr>
        <w:ind w:left="-1418"/>
        <w:jc w:val="both"/>
        <w:rPr>
          <w:rFonts w:ascii="Arial" w:hAnsi="Arial" w:cs="Arial"/>
          <w:sz w:val="24"/>
          <w:szCs w:val="24"/>
          <w:u w:val="single"/>
        </w:rPr>
      </w:pPr>
      <w:r w:rsidRPr="008B1D45">
        <w:rPr>
          <w:rFonts w:ascii="Arial" w:hAnsi="Arial" w:cs="Arial"/>
          <w:sz w:val="24"/>
          <w:szCs w:val="24"/>
        </w:rPr>
        <w:t>Así</w:t>
      </w:r>
      <w:r w:rsidR="008B1D45" w:rsidRPr="008B1D45">
        <w:rPr>
          <w:rFonts w:ascii="Arial" w:hAnsi="Arial" w:cs="Arial"/>
          <w:sz w:val="24"/>
          <w:szCs w:val="24"/>
        </w:rPr>
        <w:t xml:space="preserve"> mismo los datos personales que se recaben con motivo de este convenio, será con la única finalidad de los fines del propio convenio, por lo que se advierte de la responsabilidad a </w:t>
      </w:r>
      <w:r w:rsidR="008B1D45" w:rsidRPr="003A090A">
        <w:rPr>
          <w:rFonts w:ascii="Arial" w:hAnsi="Arial" w:cs="Arial"/>
          <w:b/>
          <w:sz w:val="24"/>
          <w:szCs w:val="24"/>
        </w:rPr>
        <w:t>"LAS PARTES"</w:t>
      </w:r>
      <w:r w:rsidR="008B1D45" w:rsidRPr="008B1D45">
        <w:rPr>
          <w:rFonts w:ascii="Arial" w:hAnsi="Arial" w:cs="Arial"/>
          <w:sz w:val="24"/>
          <w:szCs w:val="24"/>
        </w:rPr>
        <w:t xml:space="preserve"> de quien trate los datos personales vertidos en este documento, así como de las </w:t>
      </w:r>
      <w:r w:rsidR="008B1D45" w:rsidRPr="008B1D45">
        <w:rPr>
          <w:rFonts w:ascii="Arial" w:hAnsi="Arial" w:cs="Arial"/>
          <w:sz w:val="24"/>
          <w:szCs w:val="24"/>
        </w:rPr>
        <w:lastRenderedPageBreak/>
        <w:t xml:space="preserve">posibles sanciones en caso de un mal uso de ellos de acuerdo a la Ley de Protección de Datos Personales en Posesión de los Sujetos Obligados del Estado de Jalisco. Para conocer sobre el tratamiento de datos personales que realiza esta dependencia se deja la liga del aviso de privacidad integral </w:t>
      </w:r>
      <w:r w:rsidR="008B1D45" w:rsidRPr="007144BC">
        <w:rPr>
          <w:rFonts w:ascii="Arial" w:hAnsi="Arial" w:cs="Arial"/>
          <w:sz w:val="24"/>
          <w:szCs w:val="24"/>
          <w:u w:val="single"/>
        </w:rPr>
        <w:t>https://transparen</w:t>
      </w:r>
      <w:r w:rsidR="007144BC">
        <w:rPr>
          <w:rFonts w:ascii="Arial" w:hAnsi="Arial" w:cs="Arial"/>
          <w:sz w:val="24"/>
          <w:szCs w:val="24"/>
          <w:u w:val="single"/>
        </w:rPr>
        <w:t>ciasitgej jalisco.gob.mx/api/api</w:t>
      </w:r>
      <w:r w:rsidR="008B1D45" w:rsidRPr="007144BC">
        <w:rPr>
          <w:rFonts w:ascii="Arial" w:hAnsi="Arial" w:cs="Arial"/>
          <w:sz w:val="24"/>
          <w:szCs w:val="24"/>
          <w:u w:val="single"/>
        </w:rPr>
        <w:t>/archivos/848/</w:t>
      </w:r>
      <w:proofErr w:type="spellStart"/>
      <w:proofErr w:type="gramStart"/>
      <w:r w:rsidR="008B1D45" w:rsidRPr="007144BC">
        <w:rPr>
          <w:rFonts w:ascii="Arial" w:hAnsi="Arial" w:cs="Arial"/>
          <w:sz w:val="24"/>
          <w:szCs w:val="24"/>
          <w:u w:val="single"/>
        </w:rPr>
        <w:t>download?inline</w:t>
      </w:r>
      <w:proofErr w:type="spellEnd"/>
      <w:proofErr w:type="gramEnd"/>
      <w:r w:rsidR="008B1D45" w:rsidRPr="007144BC">
        <w:rPr>
          <w:rFonts w:ascii="Arial" w:hAnsi="Arial" w:cs="Arial"/>
          <w:sz w:val="24"/>
          <w:szCs w:val="24"/>
          <w:u w:val="single"/>
        </w:rPr>
        <w:t>=true</w:t>
      </w:r>
    </w:p>
    <w:p w:rsidR="008B1D45" w:rsidRPr="008B1D45" w:rsidRDefault="008B1D45" w:rsidP="008B1D45">
      <w:pPr>
        <w:ind w:left="-1418"/>
        <w:jc w:val="both"/>
        <w:rPr>
          <w:rFonts w:ascii="Arial" w:hAnsi="Arial" w:cs="Arial"/>
          <w:sz w:val="24"/>
          <w:szCs w:val="24"/>
        </w:rPr>
      </w:pPr>
    </w:p>
    <w:p w:rsidR="007144BC" w:rsidRPr="007144BC" w:rsidRDefault="008B1D45" w:rsidP="007144BC">
      <w:pPr>
        <w:ind w:left="-1418"/>
        <w:jc w:val="both"/>
        <w:rPr>
          <w:rFonts w:ascii="Arial" w:hAnsi="Arial" w:cs="Arial"/>
          <w:sz w:val="24"/>
          <w:szCs w:val="24"/>
        </w:rPr>
      </w:pPr>
      <w:r w:rsidRPr="007144BC">
        <w:rPr>
          <w:rFonts w:ascii="Arial" w:hAnsi="Arial" w:cs="Arial"/>
          <w:b/>
          <w:sz w:val="24"/>
          <w:szCs w:val="24"/>
        </w:rPr>
        <w:t>DECIMA. COMUNICACIONES Y NOTIFICACIONES.</w:t>
      </w:r>
      <w:r w:rsidRPr="008B1D45">
        <w:rPr>
          <w:rFonts w:ascii="Arial" w:hAnsi="Arial" w:cs="Arial"/>
          <w:sz w:val="24"/>
          <w:szCs w:val="24"/>
        </w:rPr>
        <w:t xml:space="preserve"> Las comunicaciones o notificaciones referentes a cualquier aspecto de este convenio, deberán dirigirse a los</w:t>
      </w:r>
      <w:r w:rsidR="007144BC">
        <w:rPr>
          <w:rFonts w:ascii="Arial" w:hAnsi="Arial" w:cs="Arial"/>
          <w:sz w:val="24"/>
          <w:szCs w:val="24"/>
        </w:rPr>
        <w:t xml:space="preserve"> </w:t>
      </w:r>
      <w:r w:rsidR="007144BC" w:rsidRPr="007144BC">
        <w:rPr>
          <w:rFonts w:ascii="Arial" w:hAnsi="Arial" w:cs="Arial"/>
          <w:sz w:val="24"/>
          <w:szCs w:val="24"/>
        </w:rPr>
        <w:t xml:space="preserve">domicilios señalados por </w:t>
      </w:r>
      <w:r w:rsidR="007144BC" w:rsidRPr="007144BC">
        <w:rPr>
          <w:rFonts w:ascii="Arial" w:hAnsi="Arial" w:cs="Arial"/>
          <w:b/>
          <w:sz w:val="24"/>
          <w:szCs w:val="24"/>
        </w:rPr>
        <w:t>"LAS PARTES"</w:t>
      </w:r>
      <w:r w:rsidR="007144BC" w:rsidRPr="007144BC">
        <w:rPr>
          <w:rFonts w:ascii="Arial" w:hAnsi="Arial" w:cs="Arial"/>
          <w:sz w:val="24"/>
          <w:szCs w:val="24"/>
        </w:rPr>
        <w:t xml:space="preserve"> en el apartado de declaraciones del presente instrumento.</w:t>
      </w:r>
    </w:p>
    <w:p w:rsidR="007144BC" w:rsidRPr="007144BC" w:rsidRDefault="007144BC" w:rsidP="007144BC">
      <w:pPr>
        <w:ind w:left="-1418"/>
        <w:jc w:val="both"/>
        <w:rPr>
          <w:rFonts w:ascii="Arial" w:hAnsi="Arial" w:cs="Arial"/>
          <w:sz w:val="24"/>
          <w:szCs w:val="24"/>
        </w:rPr>
      </w:pPr>
    </w:p>
    <w:p w:rsidR="007144BC" w:rsidRPr="007144BC" w:rsidRDefault="007144BC" w:rsidP="007144BC">
      <w:pPr>
        <w:ind w:left="-1418"/>
        <w:jc w:val="both"/>
        <w:rPr>
          <w:rFonts w:ascii="Arial" w:hAnsi="Arial" w:cs="Arial"/>
          <w:sz w:val="24"/>
          <w:szCs w:val="24"/>
        </w:rPr>
      </w:pPr>
      <w:r w:rsidRPr="007144BC">
        <w:rPr>
          <w:rFonts w:ascii="Arial" w:hAnsi="Arial" w:cs="Arial"/>
          <w:b/>
          <w:sz w:val="24"/>
          <w:szCs w:val="24"/>
        </w:rPr>
        <w:t>DECIMA PRIMERA. JURISDICCIÓN Y COMPETENCIA. "LAS PARTES"</w:t>
      </w:r>
      <w:r w:rsidRPr="007144BC">
        <w:rPr>
          <w:rFonts w:ascii="Arial" w:hAnsi="Arial" w:cs="Arial"/>
          <w:sz w:val="24"/>
          <w:szCs w:val="24"/>
        </w:rPr>
        <w:t xml:space="preserve"> manifiestan que los derechos y obligaciones contenidos en el presente instrumento, son producto de la buena fe, por lo que realizarán todas las acciones necesarias para su debido cumplimiento, y en caso de suscitarse duda o controversia en la interpretación y cumplimiento del mismo lo resolverán, en primer término, de común acuerdo; y si no se llegase al mismo, acuerdan en sujetarse expresamente a la jurisdicción y competencia del Tribunal de Justicia Administrativa del estado de Jalisco; renunciando expresamente a cualquier otra que por razón de domicilio presente o futuro pudiere corresponderles.</w:t>
      </w:r>
    </w:p>
    <w:p w:rsidR="007144BC" w:rsidRPr="007144BC" w:rsidRDefault="007144BC" w:rsidP="007144BC">
      <w:pPr>
        <w:ind w:left="-1418"/>
        <w:jc w:val="both"/>
        <w:rPr>
          <w:rFonts w:ascii="Arial" w:hAnsi="Arial" w:cs="Arial"/>
          <w:sz w:val="24"/>
          <w:szCs w:val="24"/>
        </w:rPr>
      </w:pPr>
    </w:p>
    <w:p w:rsidR="007144BC" w:rsidRPr="007144BC" w:rsidRDefault="00C76D48" w:rsidP="007144BC">
      <w:pPr>
        <w:ind w:left="-1418"/>
        <w:jc w:val="both"/>
        <w:rPr>
          <w:rFonts w:ascii="Arial" w:hAnsi="Arial" w:cs="Arial"/>
          <w:sz w:val="24"/>
          <w:szCs w:val="24"/>
        </w:rPr>
      </w:pPr>
      <w:r w:rsidRPr="007144BC">
        <w:rPr>
          <w:rFonts w:ascii="Arial" w:hAnsi="Arial" w:cs="Arial"/>
          <w:sz w:val="24"/>
          <w:szCs w:val="24"/>
        </w:rPr>
        <w:t>Leído</w:t>
      </w:r>
      <w:r w:rsidR="007144BC" w:rsidRPr="007144BC">
        <w:rPr>
          <w:rFonts w:ascii="Arial" w:hAnsi="Arial" w:cs="Arial"/>
          <w:sz w:val="24"/>
          <w:szCs w:val="24"/>
        </w:rPr>
        <w:t xml:space="preserve"> que fue por </w:t>
      </w:r>
      <w:r w:rsidR="007144BC" w:rsidRPr="00C76D48">
        <w:rPr>
          <w:rFonts w:ascii="Arial" w:hAnsi="Arial" w:cs="Arial"/>
          <w:b/>
          <w:sz w:val="24"/>
          <w:szCs w:val="24"/>
        </w:rPr>
        <w:t>"LAS PARTES"</w:t>
      </w:r>
      <w:r w:rsidR="007144BC" w:rsidRPr="007144BC">
        <w:rPr>
          <w:rFonts w:ascii="Arial" w:hAnsi="Arial" w:cs="Arial"/>
          <w:sz w:val="24"/>
          <w:szCs w:val="24"/>
        </w:rPr>
        <w:t xml:space="preserve"> el presente convenio y enteradas las mismas de su contenido y alcance legal, lo firman por duplicado en la ciudad de Guadalajara, Jalisco, el día </w:t>
      </w:r>
      <w:r w:rsidR="007144BC" w:rsidRPr="00C76D48">
        <w:rPr>
          <w:rFonts w:ascii="Arial" w:hAnsi="Arial" w:cs="Arial"/>
          <w:b/>
          <w:sz w:val="24"/>
          <w:szCs w:val="24"/>
        </w:rPr>
        <w:t>15 de noviembre de 2022</w:t>
      </w:r>
      <w:r w:rsidR="007144BC" w:rsidRPr="007144BC">
        <w:rPr>
          <w:rFonts w:ascii="Arial" w:hAnsi="Arial" w:cs="Arial"/>
          <w:sz w:val="24"/>
          <w:szCs w:val="24"/>
        </w:rPr>
        <w:t xml:space="preserve"> dos mil veintidós.</w:t>
      </w:r>
    </w:p>
    <w:p w:rsidR="007144BC" w:rsidRPr="007144BC" w:rsidRDefault="007144BC" w:rsidP="007144BC">
      <w:pPr>
        <w:ind w:left="-1418"/>
        <w:jc w:val="both"/>
        <w:rPr>
          <w:rFonts w:ascii="Arial" w:hAnsi="Arial" w:cs="Arial"/>
          <w:sz w:val="24"/>
          <w:szCs w:val="24"/>
        </w:rPr>
      </w:pPr>
    </w:p>
    <w:p w:rsidR="007144BC" w:rsidRPr="00C9663B" w:rsidRDefault="007144BC" w:rsidP="00C9663B">
      <w:pPr>
        <w:ind w:left="-1418"/>
        <w:jc w:val="center"/>
        <w:rPr>
          <w:rFonts w:ascii="Arial" w:hAnsi="Arial" w:cs="Arial"/>
          <w:b/>
          <w:sz w:val="24"/>
          <w:szCs w:val="24"/>
        </w:rPr>
      </w:pPr>
      <w:r w:rsidRPr="00C9663B">
        <w:rPr>
          <w:rFonts w:ascii="Arial" w:hAnsi="Arial" w:cs="Arial"/>
          <w:b/>
          <w:sz w:val="24"/>
          <w:szCs w:val="24"/>
        </w:rPr>
        <w:t>POR "LA SECRETARÍA"</w:t>
      </w:r>
    </w:p>
    <w:p w:rsidR="007144BC" w:rsidRPr="007144BC" w:rsidRDefault="007144BC" w:rsidP="007144BC">
      <w:pPr>
        <w:ind w:left="-1418"/>
        <w:jc w:val="both"/>
        <w:rPr>
          <w:rFonts w:ascii="Arial" w:hAnsi="Arial" w:cs="Arial"/>
          <w:sz w:val="24"/>
          <w:szCs w:val="24"/>
        </w:rPr>
      </w:pPr>
    </w:p>
    <w:p w:rsidR="00C9663B" w:rsidRPr="00C9663B" w:rsidRDefault="007144BC" w:rsidP="00C9663B">
      <w:pPr>
        <w:ind w:left="-1418"/>
        <w:jc w:val="center"/>
        <w:rPr>
          <w:rFonts w:ascii="Arial" w:hAnsi="Arial" w:cs="Arial"/>
          <w:b/>
          <w:sz w:val="24"/>
          <w:szCs w:val="24"/>
        </w:rPr>
      </w:pPr>
      <w:r w:rsidRPr="00C9663B">
        <w:rPr>
          <w:rFonts w:ascii="Arial" w:hAnsi="Arial" w:cs="Arial"/>
          <w:b/>
          <w:sz w:val="24"/>
          <w:szCs w:val="24"/>
        </w:rPr>
        <w:t xml:space="preserve">LIC. ANA LUCIA CAMACHO SEVILLA </w:t>
      </w:r>
    </w:p>
    <w:p w:rsidR="007144BC" w:rsidRPr="007144BC" w:rsidRDefault="007144BC" w:rsidP="00C9663B">
      <w:pPr>
        <w:ind w:left="-1418"/>
        <w:jc w:val="center"/>
        <w:rPr>
          <w:rFonts w:ascii="Arial" w:hAnsi="Arial" w:cs="Arial"/>
          <w:sz w:val="24"/>
          <w:szCs w:val="24"/>
        </w:rPr>
      </w:pPr>
      <w:r w:rsidRPr="007144BC">
        <w:rPr>
          <w:rFonts w:ascii="Arial" w:hAnsi="Arial" w:cs="Arial"/>
          <w:sz w:val="24"/>
          <w:szCs w:val="24"/>
        </w:rPr>
        <w:t>SECRETARIA DE AGRICULTURA Y DESARROLLO RURAL</w:t>
      </w:r>
    </w:p>
    <w:p w:rsidR="007144BC" w:rsidRPr="007144BC" w:rsidRDefault="00F30C73" w:rsidP="00F30C73">
      <w:pPr>
        <w:rPr>
          <w:rFonts w:ascii="Arial" w:hAnsi="Arial" w:cs="Arial"/>
          <w:sz w:val="24"/>
          <w:szCs w:val="24"/>
        </w:rPr>
      </w:pPr>
      <w:r>
        <w:rPr>
          <w:rFonts w:ascii="Arial" w:hAnsi="Arial" w:cs="Arial"/>
          <w:sz w:val="24"/>
          <w:szCs w:val="24"/>
        </w:rPr>
        <w:t xml:space="preserve">                              </w:t>
      </w:r>
      <w:r w:rsidR="007144BC" w:rsidRPr="007144BC">
        <w:rPr>
          <w:rFonts w:ascii="Arial" w:hAnsi="Arial" w:cs="Arial"/>
          <w:sz w:val="24"/>
          <w:szCs w:val="24"/>
        </w:rPr>
        <w:t>DEL ESTADO DE JALISCO</w:t>
      </w:r>
    </w:p>
    <w:p w:rsidR="007144BC" w:rsidRDefault="007144BC" w:rsidP="007144BC">
      <w:pPr>
        <w:ind w:left="-1418"/>
        <w:jc w:val="both"/>
        <w:rPr>
          <w:rFonts w:ascii="Arial" w:hAnsi="Arial" w:cs="Arial"/>
          <w:sz w:val="24"/>
          <w:szCs w:val="24"/>
        </w:rPr>
      </w:pPr>
    </w:p>
    <w:p w:rsidR="003A4427" w:rsidRDefault="003A4427" w:rsidP="007144BC">
      <w:pPr>
        <w:ind w:left="-1418"/>
        <w:jc w:val="both"/>
        <w:rPr>
          <w:rFonts w:ascii="Arial" w:hAnsi="Arial" w:cs="Arial"/>
          <w:sz w:val="24"/>
          <w:szCs w:val="24"/>
        </w:rPr>
      </w:pPr>
    </w:p>
    <w:p w:rsidR="003A4427" w:rsidRDefault="003A4427" w:rsidP="007144BC">
      <w:pPr>
        <w:ind w:left="-1418"/>
        <w:jc w:val="both"/>
        <w:rPr>
          <w:rFonts w:ascii="Arial" w:hAnsi="Arial" w:cs="Arial"/>
          <w:sz w:val="24"/>
          <w:szCs w:val="24"/>
        </w:rPr>
      </w:pPr>
    </w:p>
    <w:p w:rsidR="003A4427" w:rsidRDefault="003A4427" w:rsidP="007144BC">
      <w:pPr>
        <w:ind w:left="-1418"/>
        <w:jc w:val="both"/>
        <w:rPr>
          <w:rFonts w:ascii="Arial" w:hAnsi="Arial" w:cs="Arial"/>
          <w:sz w:val="24"/>
          <w:szCs w:val="24"/>
        </w:rPr>
      </w:pPr>
    </w:p>
    <w:p w:rsidR="003A4427" w:rsidRDefault="003A4427" w:rsidP="007144BC">
      <w:pPr>
        <w:ind w:left="-1418"/>
        <w:jc w:val="both"/>
        <w:rPr>
          <w:rFonts w:ascii="Arial" w:hAnsi="Arial" w:cs="Arial"/>
          <w:sz w:val="24"/>
          <w:szCs w:val="24"/>
        </w:rPr>
      </w:pPr>
    </w:p>
    <w:p w:rsidR="003A4427" w:rsidRPr="007144BC" w:rsidRDefault="003A4427" w:rsidP="007144BC">
      <w:pPr>
        <w:ind w:left="-1418"/>
        <w:jc w:val="both"/>
        <w:rPr>
          <w:rFonts w:ascii="Arial" w:hAnsi="Arial" w:cs="Arial"/>
          <w:sz w:val="24"/>
          <w:szCs w:val="24"/>
        </w:rPr>
      </w:pPr>
    </w:p>
    <w:p w:rsidR="007144BC" w:rsidRPr="003A4427" w:rsidRDefault="007144BC" w:rsidP="003A4427">
      <w:pPr>
        <w:ind w:left="-1418"/>
        <w:jc w:val="center"/>
        <w:rPr>
          <w:rFonts w:ascii="Arial" w:hAnsi="Arial" w:cs="Arial"/>
          <w:b/>
          <w:sz w:val="24"/>
          <w:szCs w:val="24"/>
        </w:rPr>
      </w:pPr>
      <w:r w:rsidRPr="003A4427">
        <w:rPr>
          <w:rFonts w:ascii="Arial" w:hAnsi="Arial" w:cs="Arial"/>
          <w:b/>
          <w:sz w:val="24"/>
          <w:szCs w:val="24"/>
        </w:rPr>
        <w:t>C.J JESÚS GUERRERO ZÚÑIGA</w:t>
      </w:r>
    </w:p>
    <w:p w:rsidR="007144BC" w:rsidRPr="007144BC" w:rsidRDefault="007144BC" w:rsidP="007144BC">
      <w:pPr>
        <w:ind w:left="-1418"/>
        <w:jc w:val="both"/>
        <w:rPr>
          <w:rFonts w:ascii="Arial" w:hAnsi="Arial" w:cs="Arial"/>
          <w:sz w:val="24"/>
          <w:szCs w:val="24"/>
        </w:rPr>
      </w:pPr>
    </w:p>
    <w:p w:rsidR="004A2AE3" w:rsidRDefault="007144BC" w:rsidP="004A2AE3">
      <w:pPr>
        <w:ind w:left="-1418"/>
        <w:jc w:val="center"/>
        <w:rPr>
          <w:rFonts w:ascii="Arial" w:hAnsi="Arial" w:cs="Arial"/>
          <w:sz w:val="24"/>
          <w:szCs w:val="24"/>
        </w:rPr>
      </w:pPr>
      <w:r w:rsidRPr="007144BC">
        <w:rPr>
          <w:rFonts w:ascii="Arial" w:hAnsi="Arial" w:cs="Arial"/>
          <w:sz w:val="24"/>
          <w:szCs w:val="24"/>
        </w:rPr>
        <w:t>DIRECTOR GENERAL DE INFRAESTRUCTURA RURAL</w:t>
      </w:r>
    </w:p>
    <w:p w:rsidR="004A2AE3" w:rsidRDefault="004A2AE3" w:rsidP="004A2AE3">
      <w:pPr>
        <w:ind w:left="-1418"/>
        <w:jc w:val="center"/>
        <w:rPr>
          <w:rFonts w:ascii="Arial" w:hAnsi="Arial" w:cs="Arial"/>
          <w:sz w:val="24"/>
          <w:szCs w:val="24"/>
        </w:rPr>
      </w:pPr>
    </w:p>
    <w:p w:rsidR="004A2AE3" w:rsidRDefault="004A2AE3" w:rsidP="004A2AE3">
      <w:pPr>
        <w:ind w:left="-1418"/>
        <w:jc w:val="center"/>
        <w:rPr>
          <w:rFonts w:ascii="Arial" w:hAnsi="Arial" w:cs="Arial"/>
          <w:sz w:val="24"/>
          <w:szCs w:val="24"/>
        </w:rPr>
      </w:pPr>
    </w:p>
    <w:p w:rsidR="004A2AE3" w:rsidRDefault="004A2AE3" w:rsidP="004A2AE3">
      <w:pPr>
        <w:ind w:left="-1418"/>
        <w:jc w:val="center"/>
        <w:rPr>
          <w:rFonts w:ascii="Arial" w:hAnsi="Arial" w:cs="Arial"/>
          <w:sz w:val="24"/>
          <w:szCs w:val="24"/>
        </w:rPr>
      </w:pPr>
    </w:p>
    <w:p w:rsidR="004A2AE3" w:rsidRDefault="004A2AE3" w:rsidP="004A2AE3">
      <w:pPr>
        <w:ind w:left="-1418"/>
        <w:jc w:val="center"/>
        <w:rPr>
          <w:rFonts w:ascii="Arial" w:hAnsi="Arial" w:cs="Arial"/>
          <w:sz w:val="24"/>
          <w:szCs w:val="24"/>
        </w:rPr>
      </w:pPr>
    </w:p>
    <w:p w:rsidR="007144BC" w:rsidRPr="004A2AE3" w:rsidRDefault="007144BC" w:rsidP="004A2AE3">
      <w:pPr>
        <w:ind w:left="-1418"/>
        <w:jc w:val="center"/>
        <w:rPr>
          <w:rFonts w:ascii="Arial" w:hAnsi="Arial" w:cs="Arial"/>
          <w:b/>
          <w:sz w:val="24"/>
          <w:szCs w:val="24"/>
        </w:rPr>
      </w:pPr>
      <w:r w:rsidRPr="004A2AE3">
        <w:rPr>
          <w:rFonts w:ascii="Arial" w:hAnsi="Arial" w:cs="Arial"/>
          <w:b/>
          <w:sz w:val="24"/>
          <w:szCs w:val="24"/>
        </w:rPr>
        <w:lastRenderedPageBreak/>
        <w:t>POR EL "AYUNTAMIENTO"</w:t>
      </w:r>
    </w:p>
    <w:p w:rsidR="007144BC" w:rsidRDefault="007144BC" w:rsidP="007144BC">
      <w:pPr>
        <w:ind w:left="-1418"/>
        <w:jc w:val="both"/>
        <w:rPr>
          <w:rFonts w:ascii="Arial" w:hAnsi="Arial" w:cs="Arial"/>
          <w:sz w:val="24"/>
          <w:szCs w:val="24"/>
        </w:rPr>
      </w:pPr>
    </w:p>
    <w:p w:rsidR="004A2AE3" w:rsidRDefault="004A2AE3" w:rsidP="007144BC">
      <w:pPr>
        <w:ind w:left="-1418"/>
        <w:jc w:val="both"/>
        <w:rPr>
          <w:rFonts w:ascii="Arial" w:hAnsi="Arial" w:cs="Arial"/>
          <w:sz w:val="24"/>
          <w:szCs w:val="24"/>
        </w:rPr>
      </w:pPr>
    </w:p>
    <w:p w:rsidR="004A2AE3" w:rsidRPr="007144BC" w:rsidRDefault="004A2AE3" w:rsidP="007144BC">
      <w:pPr>
        <w:ind w:left="-1418"/>
        <w:jc w:val="both"/>
        <w:rPr>
          <w:rFonts w:ascii="Arial" w:hAnsi="Arial" w:cs="Arial"/>
          <w:sz w:val="24"/>
          <w:szCs w:val="24"/>
        </w:rPr>
      </w:pPr>
    </w:p>
    <w:p w:rsidR="008A0284" w:rsidRPr="008A0284" w:rsidRDefault="007144BC" w:rsidP="008A0284">
      <w:pPr>
        <w:ind w:left="-1418"/>
        <w:jc w:val="center"/>
        <w:rPr>
          <w:rFonts w:ascii="Arial" w:hAnsi="Arial" w:cs="Arial"/>
          <w:b/>
          <w:sz w:val="24"/>
          <w:szCs w:val="24"/>
        </w:rPr>
      </w:pPr>
      <w:r w:rsidRPr="008A0284">
        <w:rPr>
          <w:rFonts w:ascii="Arial" w:hAnsi="Arial" w:cs="Arial"/>
          <w:b/>
          <w:sz w:val="24"/>
          <w:szCs w:val="24"/>
        </w:rPr>
        <w:t xml:space="preserve">LIC, JOSÉ HERIBERTO GARCÍA MURILLO </w:t>
      </w:r>
    </w:p>
    <w:p w:rsidR="007144BC" w:rsidRPr="007144BC" w:rsidRDefault="007144BC" w:rsidP="008A0284">
      <w:pPr>
        <w:ind w:left="-1418"/>
        <w:jc w:val="center"/>
        <w:rPr>
          <w:rFonts w:ascii="Arial" w:hAnsi="Arial" w:cs="Arial"/>
          <w:sz w:val="24"/>
          <w:szCs w:val="24"/>
        </w:rPr>
      </w:pPr>
      <w:r w:rsidRPr="007144BC">
        <w:rPr>
          <w:rFonts w:ascii="Arial" w:hAnsi="Arial" w:cs="Arial"/>
          <w:sz w:val="24"/>
          <w:szCs w:val="24"/>
        </w:rPr>
        <w:t>PRESIDENTE MUNICIPAL</w:t>
      </w:r>
    </w:p>
    <w:p w:rsidR="007144BC" w:rsidRDefault="007144BC" w:rsidP="007144BC">
      <w:pPr>
        <w:ind w:left="-1418"/>
        <w:jc w:val="both"/>
        <w:rPr>
          <w:rFonts w:ascii="Arial" w:hAnsi="Arial" w:cs="Arial"/>
          <w:sz w:val="24"/>
          <w:szCs w:val="24"/>
        </w:rPr>
      </w:pPr>
    </w:p>
    <w:p w:rsidR="008A0284" w:rsidRDefault="008A0284" w:rsidP="007144BC">
      <w:pPr>
        <w:ind w:left="-1418"/>
        <w:jc w:val="both"/>
        <w:rPr>
          <w:rFonts w:ascii="Arial" w:hAnsi="Arial" w:cs="Arial"/>
          <w:sz w:val="24"/>
          <w:szCs w:val="24"/>
        </w:rPr>
      </w:pPr>
    </w:p>
    <w:p w:rsidR="008A0284" w:rsidRDefault="008A0284" w:rsidP="007144BC">
      <w:pPr>
        <w:ind w:left="-1418"/>
        <w:jc w:val="both"/>
        <w:rPr>
          <w:rFonts w:ascii="Arial" w:hAnsi="Arial" w:cs="Arial"/>
          <w:sz w:val="24"/>
          <w:szCs w:val="24"/>
        </w:rPr>
      </w:pPr>
    </w:p>
    <w:p w:rsidR="008A0284" w:rsidRDefault="008A0284" w:rsidP="007144BC">
      <w:pPr>
        <w:ind w:left="-1418"/>
        <w:jc w:val="both"/>
        <w:rPr>
          <w:rFonts w:ascii="Arial" w:hAnsi="Arial" w:cs="Arial"/>
          <w:sz w:val="24"/>
          <w:szCs w:val="24"/>
        </w:rPr>
      </w:pPr>
    </w:p>
    <w:p w:rsidR="008A0284" w:rsidRPr="007144BC" w:rsidRDefault="008A0284" w:rsidP="007144BC">
      <w:pPr>
        <w:ind w:left="-1418"/>
        <w:jc w:val="both"/>
        <w:rPr>
          <w:rFonts w:ascii="Arial" w:hAnsi="Arial" w:cs="Arial"/>
          <w:sz w:val="24"/>
          <w:szCs w:val="24"/>
        </w:rPr>
      </w:pPr>
    </w:p>
    <w:p w:rsidR="008A0284" w:rsidRPr="008A0284" w:rsidRDefault="007144BC" w:rsidP="008A0284">
      <w:pPr>
        <w:ind w:left="-1418"/>
        <w:jc w:val="both"/>
        <w:rPr>
          <w:rFonts w:ascii="Arial" w:hAnsi="Arial" w:cs="Arial"/>
          <w:sz w:val="24"/>
          <w:szCs w:val="24"/>
        </w:rPr>
      </w:pPr>
      <w:r w:rsidRPr="007144BC">
        <w:rPr>
          <w:rFonts w:ascii="Arial" w:hAnsi="Arial" w:cs="Arial"/>
          <w:sz w:val="24"/>
          <w:szCs w:val="24"/>
        </w:rPr>
        <w:t>DRA. RAMONA RAMÍREZ FLORES</w:t>
      </w:r>
      <w:r w:rsidR="008A0284">
        <w:rPr>
          <w:rFonts w:ascii="Arial" w:hAnsi="Arial" w:cs="Arial"/>
          <w:sz w:val="24"/>
          <w:szCs w:val="24"/>
        </w:rPr>
        <w:t xml:space="preserve">                          </w:t>
      </w:r>
      <w:r w:rsidR="008A0284" w:rsidRPr="008A0284">
        <w:rPr>
          <w:rFonts w:ascii="Arial" w:hAnsi="Arial" w:cs="Arial"/>
          <w:sz w:val="24"/>
          <w:szCs w:val="24"/>
        </w:rPr>
        <w:t>GUILLERMO RAMÍREZ HERNÁNDEZ</w:t>
      </w:r>
    </w:p>
    <w:p w:rsidR="008A0284" w:rsidRDefault="007144BC" w:rsidP="008A0284">
      <w:pPr>
        <w:ind w:left="-1418"/>
        <w:jc w:val="both"/>
        <w:rPr>
          <w:rFonts w:ascii="Arial" w:hAnsi="Arial" w:cs="Arial"/>
          <w:sz w:val="24"/>
          <w:szCs w:val="24"/>
        </w:rPr>
      </w:pPr>
      <w:r w:rsidRPr="007144BC">
        <w:rPr>
          <w:rFonts w:ascii="Arial" w:hAnsi="Arial" w:cs="Arial"/>
          <w:sz w:val="24"/>
          <w:szCs w:val="24"/>
        </w:rPr>
        <w:t xml:space="preserve"> </w:t>
      </w:r>
      <w:r w:rsidR="008A0284">
        <w:rPr>
          <w:rFonts w:ascii="Arial" w:hAnsi="Arial" w:cs="Arial"/>
          <w:sz w:val="24"/>
          <w:szCs w:val="24"/>
        </w:rPr>
        <w:t xml:space="preserve">        </w:t>
      </w:r>
      <w:r w:rsidRPr="007144BC">
        <w:rPr>
          <w:rFonts w:ascii="Arial" w:hAnsi="Arial" w:cs="Arial"/>
          <w:sz w:val="24"/>
          <w:szCs w:val="24"/>
        </w:rPr>
        <w:t>SINDICO MUNICIPAL</w:t>
      </w:r>
      <w:r w:rsidR="008A0284">
        <w:rPr>
          <w:rFonts w:ascii="Arial" w:hAnsi="Arial" w:cs="Arial"/>
          <w:sz w:val="24"/>
          <w:szCs w:val="24"/>
        </w:rPr>
        <w:t xml:space="preserve">                                    </w:t>
      </w:r>
      <w:bookmarkStart w:id="0" w:name="_GoBack"/>
      <w:bookmarkEnd w:id="0"/>
      <w:r w:rsidR="008A0284">
        <w:rPr>
          <w:rFonts w:ascii="Arial" w:hAnsi="Arial" w:cs="Arial"/>
          <w:sz w:val="24"/>
          <w:szCs w:val="24"/>
        </w:rPr>
        <w:t xml:space="preserve">    ENCARGADO DE LA HACIENDA</w:t>
      </w:r>
    </w:p>
    <w:p w:rsidR="008A0284" w:rsidRPr="008A0284" w:rsidRDefault="008A0284" w:rsidP="008A0284">
      <w:pPr>
        <w:ind w:left="-1418"/>
        <w:jc w:val="both"/>
        <w:rPr>
          <w:rFonts w:ascii="Arial" w:hAnsi="Arial" w:cs="Arial"/>
          <w:sz w:val="24"/>
          <w:szCs w:val="24"/>
        </w:rPr>
      </w:pPr>
      <w:r>
        <w:rPr>
          <w:rFonts w:ascii="Arial" w:hAnsi="Arial" w:cs="Arial"/>
          <w:sz w:val="24"/>
          <w:szCs w:val="24"/>
        </w:rPr>
        <w:t xml:space="preserve">                                                                                                      </w:t>
      </w:r>
      <w:r w:rsidRPr="008A0284">
        <w:rPr>
          <w:rFonts w:ascii="Arial" w:hAnsi="Arial" w:cs="Arial"/>
          <w:sz w:val="24"/>
          <w:szCs w:val="24"/>
        </w:rPr>
        <w:t>MUNICIPAL</w:t>
      </w:r>
    </w:p>
    <w:p w:rsidR="007144BC" w:rsidRPr="007144BC" w:rsidRDefault="007144BC" w:rsidP="007144BC">
      <w:pPr>
        <w:ind w:left="-1418"/>
        <w:jc w:val="both"/>
        <w:rPr>
          <w:rFonts w:ascii="Arial" w:hAnsi="Arial" w:cs="Arial"/>
          <w:sz w:val="24"/>
          <w:szCs w:val="24"/>
        </w:rPr>
      </w:pPr>
    </w:p>
    <w:p w:rsidR="007144BC" w:rsidRPr="007144BC" w:rsidRDefault="007144BC" w:rsidP="007144BC">
      <w:pPr>
        <w:ind w:left="-1418"/>
        <w:jc w:val="both"/>
        <w:rPr>
          <w:rFonts w:ascii="Arial" w:hAnsi="Arial" w:cs="Arial"/>
          <w:sz w:val="24"/>
          <w:szCs w:val="24"/>
        </w:rPr>
      </w:pPr>
    </w:p>
    <w:p w:rsidR="007144BC" w:rsidRPr="007144BC" w:rsidRDefault="007144BC" w:rsidP="007144BC">
      <w:pPr>
        <w:ind w:left="-1418"/>
        <w:jc w:val="both"/>
        <w:rPr>
          <w:rFonts w:ascii="Arial" w:hAnsi="Arial" w:cs="Arial"/>
          <w:sz w:val="24"/>
          <w:szCs w:val="24"/>
        </w:rPr>
      </w:pPr>
    </w:p>
    <w:p w:rsidR="007D3228" w:rsidRPr="007D3228" w:rsidRDefault="007144BC" w:rsidP="007144BC">
      <w:pPr>
        <w:ind w:left="-1418"/>
        <w:jc w:val="both"/>
        <w:rPr>
          <w:rFonts w:ascii="Arial" w:hAnsi="Arial" w:cs="Arial"/>
          <w:sz w:val="24"/>
          <w:szCs w:val="24"/>
        </w:rPr>
      </w:pPr>
      <w:r w:rsidRPr="007144BC">
        <w:rPr>
          <w:rFonts w:ascii="Arial" w:hAnsi="Arial" w:cs="Arial"/>
          <w:sz w:val="24"/>
          <w:szCs w:val="24"/>
        </w:rPr>
        <w:t>LA PRESENTE HOJA DE FIRMAS FORMA PARTE DEL CONVENIO DE COLABORACIÓN EN MATERIA DE CONSERVACIÓN DE RECURSOS NATURALES, PREVENCIÓN Y CONTROL DE INCENDIOS FORESTALES QUE CELEBRAN POR UNA PARTE LA SECRETARIA DE AGRICULTURA Y DESARROLLO RURAL DEL PODER EJECUTIVO DEL ESTADO DE JALISCO, Y POR LA OTRA, EL AYUNTAMIENTO DE IXTLAHUACAN DE LOS MEMBRILLOS, JALISCO; EL DÍA 15 DE NOVIEMBRE DE 2022 DOS MIL VEINTIDOS.</w:t>
      </w:r>
    </w:p>
    <w:sectPr w:rsidR="007D3228" w:rsidRPr="007D3228" w:rsidSect="002B683B">
      <w:pgSz w:w="12240" w:h="20160" w:code="5"/>
      <w:pgMar w:top="2835" w:right="851" w:bottom="1134" w:left="283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C29201A"/>
    <w:multiLevelType w:val="hybridMultilevel"/>
    <w:tmpl w:val="4EDA7ACE"/>
    <w:lvl w:ilvl="0" w:tplc="53EAA1A8">
      <w:start w:val="1"/>
      <w:numFmt w:val="upperRoman"/>
      <w:lvlText w:val="%1."/>
      <w:lvlJc w:val="left"/>
      <w:pPr>
        <w:ind w:left="-698" w:hanging="720"/>
      </w:pPr>
      <w:rPr>
        <w:rFonts w:hint="default"/>
      </w:rPr>
    </w:lvl>
    <w:lvl w:ilvl="1" w:tplc="080A0019" w:tentative="1">
      <w:start w:val="1"/>
      <w:numFmt w:val="lowerLetter"/>
      <w:lvlText w:val="%2."/>
      <w:lvlJc w:val="left"/>
      <w:pPr>
        <w:ind w:left="-338" w:hanging="360"/>
      </w:pPr>
    </w:lvl>
    <w:lvl w:ilvl="2" w:tplc="080A001B" w:tentative="1">
      <w:start w:val="1"/>
      <w:numFmt w:val="lowerRoman"/>
      <w:lvlText w:val="%3."/>
      <w:lvlJc w:val="right"/>
      <w:pPr>
        <w:ind w:left="382" w:hanging="180"/>
      </w:pPr>
    </w:lvl>
    <w:lvl w:ilvl="3" w:tplc="080A000F" w:tentative="1">
      <w:start w:val="1"/>
      <w:numFmt w:val="decimal"/>
      <w:lvlText w:val="%4."/>
      <w:lvlJc w:val="left"/>
      <w:pPr>
        <w:ind w:left="1102" w:hanging="360"/>
      </w:pPr>
    </w:lvl>
    <w:lvl w:ilvl="4" w:tplc="080A0019" w:tentative="1">
      <w:start w:val="1"/>
      <w:numFmt w:val="lowerLetter"/>
      <w:lvlText w:val="%5."/>
      <w:lvlJc w:val="left"/>
      <w:pPr>
        <w:ind w:left="1822" w:hanging="360"/>
      </w:pPr>
    </w:lvl>
    <w:lvl w:ilvl="5" w:tplc="080A001B" w:tentative="1">
      <w:start w:val="1"/>
      <w:numFmt w:val="lowerRoman"/>
      <w:lvlText w:val="%6."/>
      <w:lvlJc w:val="right"/>
      <w:pPr>
        <w:ind w:left="2542" w:hanging="180"/>
      </w:pPr>
    </w:lvl>
    <w:lvl w:ilvl="6" w:tplc="080A000F" w:tentative="1">
      <w:start w:val="1"/>
      <w:numFmt w:val="decimal"/>
      <w:lvlText w:val="%7."/>
      <w:lvlJc w:val="left"/>
      <w:pPr>
        <w:ind w:left="3262" w:hanging="360"/>
      </w:pPr>
    </w:lvl>
    <w:lvl w:ilvl="7" w:tplc="080A0019" w:tentative="1">
      <w:start w:val="1"/>
      <w:numFmt w:val="lowerLetter"/>
      <w:lvlText w:val="%8."/>
      <w:lvlJc w:val="left"/>
      <w:pPr>
        <w:ind w:left="3982" w:hanging="360"/>
      </w:pPr>
    </w:lvl>
    <w:lvl w:ilvl="8" w:tplc="080A001B" w:tentative="1">
      <w:start w:val="1"/>
      <w:numFmt w:val="lowerRoman"/>
      <w:lvlText w:val="%9."/>
      <w:lvlJc w:val="right"/>
      <w:pPr>
        <w:ind w:left="470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0C0E"/>
    <w:rsid w:val="000349DB"/>
    <w:rsid w:val="00086120"/>
    <w:rsid w:val="001D2063"/>
    <w:rsid w:val="00200CCD"/>
    <w:rsid w:val="002B683B"/>
    <w:rsid w:val="003112BC"/>
    <w:rsid w:val="003A090A"/>
    <w:rsid w:val="003A308E"/>
    <w:rsid w:val="003A4427"/>
    <w:rsid w:val="00405FF2"/>
    <w:rsid w:val="004A2AE3"/>
    <w:rsid w:val="005378AE"/>
    <w:rsid w:val="007144BC"/>
    <w:rsid w:val="00760C0E"/>
    <w:rsid w:val="007D3228"/>
    <w:rsid w:val="00844E01"/>
    <w:rsid w:val="008A0284"/>
    <w:rsid w:val="008B1D45"/>
    <w:rsid w:val="00AB195F"/>
    <w:rsid w:val="00B072F0"/>
    <w:rsid w:val="00B53780"/>
    <w:rsid w:val="00BF0AAF"/>
    <w:rsid w:val="00C76D48"/>
    <w:rsid w:val="00C9663B"/>
    <w:rsid w:val="00CB1439"/>
    <w:rsid w:val="00F30C73"/>
    <w:rsid w:val="00FE30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EFE64"/>
  <w15:chartTrackingRefBased/>
  <w15:docId w15:val="{F5ED120C-A374-4D52-8E35-0DF4BA23E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112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5</Pages>
  <Words>1617</Words>
  <Characters>8895</Characters>
  <Application>Microsoft Office Word</Application>
  <DocSecurity>0</DocSecurity>
  <Lines>74</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Sindicatura</dc:creator>
  <cp:keywords/>
  <dc:description/>
  <cp:lastModifiedBy>Sindicatura</cp:lastModifiedBy>
  <cp:revision>24</cp:revision>
  <dcterms:created xsi:type="dcterms:W3CDTF">2023-01-09T17:08:00Z</dcterms:created>
  <dcterms:modified xsi:type="dcterms:W3CDTF">2023-01-09T19:15:00Z</dcterms:modified>
</cp:coreProperties>
</file>